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jc w:val="center"/>
        <w:tblLayout w:type="fixed"/>
        <w:tblLook w:val="04A0" w:firstRow="1" w:lastRow="0" w:firstColumn="1" w:lastColumn="0" w:noHBand="0" w:noVBand="1"/>
      </w:tblPr>
      <w:tblGrid>
        <w:gridCol w:w="4450"/>
        <w:gridCol w:w="5345"/>
      </w:tblGrid>
      <w:tr w:rsidR="006A62E9" w:rsidRPr="006A62E9" w14:paraId="155B461D" w14:textId="77777777" w:rsidTr="00EB2AC2">
        <w:trPr>
          <w:trHeight w:val="983"/>
          <w:jc w:val="center"/>
        </w:trPr>
        <w:tc>
          <w:tcPr>
            <w:tcW w:w="4450" w:type="dxa"/>
          </w:tcPr>
          <w:p w14:paraId="7604A0F2" w14:textId="77777777" w:rsidR="00541E96" w:rsidRPr="006A62E9" w:rsidRDefault="00541E96" w:rsidP="00483CD4">
            <w:pPr>
              <w:keepNext/>
              <w:jc w:val="center"/>
              <w:rPr>
                <w:sz w:val="24"/>
                <w:lang w:eastAsia="en-GB"/>
              </w:rPr>
            </w:pPr>
            <w:r w:rsidRPr="006A62E9">
              <w:rPr>
                <w:sz w:val="24"/>
                <w:lang w:eastAsia="en-GB"/>
              </w:rPr>
              <w:t>QUỐC HỘI KHÓA XV</w:t>
            </w:r>
          </w:p>
          <w:p w14:paraId="2A9F6937" w14:textId="77777777" w:rsidR="00541E96" w:rsidRPr="006A62E9" w:rsidRDefault="00541E96" w:rsidP="00483CD4">
            <w:pPr>
              <w:jc w:val="center"/>
              <w:rPr>
                <w:b/>
                <w:sz w:val="24"/>
                <w:lang w:eastAsia="en-GB"/>
              </w:rPr>
            </w:pPr>
            <w:r w:rsidRPr="006A62E9">
              <w:rPr>
                <w:b/>
                <w:sz w:val="24"/>
                <w:lang w:eastAsia="en-GB"/>
              </w:rPr>
              <w:t>ỦY BAN KHOA HỌC, CÔNG NGHỆ</w:t>
            </w:r>
          </w:p>
          <w:p w14:paraId="4CA049C9" w14:textId="6E94021D" w:rsidR="00541E96" w:rsidRPr="006A62E9" w:rsidRDefault="00621006" w:rsidP="00DD301C">
            <w:pPr>
              <w:tabs>
                <w:tab w:val="left" w:pos="283"/>
                <w:tab w:val="center" w:pos="2117"/>
              </w:tabs>
              <w:rPr>
                <w:sz w:val="14"/>
                <w:szCs w:val="14"/>
                <w:lang w:eastAsia="en-GB"/>
              </w:rPr>
            </w:pPr>
            <w:r w:rsidRPr="006A62E9">
              <w:rPr>
                <w:b/>
                <w:sz w:val="24"/>
                <w:lang w:eastAsia="en-GB"/>
              </w:rPr>
              <w:tab/>
            </w:r>
            <w:r w:rsidRPr="006A62E9">
              <w:rPr>
                <w:b/>
                <w:sz w:val="24"/>
                <w:lang w:eastAsia="en-GB"/>
              </w:rPr>
              <w:tab/>
            </w:r>
            <w:r w:rsidR="00EB2AC2" w:rsidRPr="006A62E9">
              <w:rPr>
                <w:rFonts w:ascii="Calibri" w:eastAsia="Calibri" w:hAnsi="Calibri" w:cs="Calibri"/>
                <w:noProof/>
                <w:sz w:val="26"/>
                <w:szCs w:val="26"/>
              </w:rPr>
              <mc:AlternateContent>
                <mc:Choice Requires="wps">
                  <w:drawing>
                    <wp:anchor distT="4294967295" distB="4294967295" distL="114300" distR="114300" simplePos="0" relativeHeight="251659264" behindDoc="0" locked="0" layoutInCell="1" allowOverlap="1" wp14:anchorId="27CA80B2" wp14:editId="104D358F">
                      <wp:simplePos x="0" y="0"/>
                      <wp:positionH relativeFrom="column">
                        <wp:posOffset>932180</wp:posOffset>
                      </wp:positionH>
                      <wp:positionV relativeFrom="paragraph">
                        <wp:posOffset>197409</wp:posOffset>
                      </wp:positionV>
                      <wp:extent cx="825500" cy="0"/>
                      <wp:effectExtent l="0" t="0" r="3175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6D7C1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15.55pt" to="13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"/>
                  </w:pict>
                </mc:Fallback>
              </mc:AlternateContent>
            </w:r>
            <w:r w:rsidR="00541E96" w:rsidRPr="006A62E9">
              <w:rPr>
                <w:b/>
                <w:sz w:val="24"/>
                <w:lang w:eastAsia="en-GB"/>
              </w:rPr>
              <w:t>VÀ MÔI TRƯỜNG</w:t>
            </w:r>
          </w:p>
        </w:tc>
        <w:tc>
          <w:tcPr>
            <w:tcW w:w="5345" w:type="dxa"/>
          </w:tcPr>
          <w:p w14:paraId="3C3B7C96" w14:textId="77777777" w:rsidR="00541E96" w:rsidRPr="006A62E9" w:rsidRDefault="00541E96" w:rsidP="00483CD4">
            <w:pPr>
              <w:keepNext/>
              <w:rPr>
                <w:b/>
                <w:sz w:val="22"/>
                <w:szCs w:val="22"/>
                <w:lang w:eastAsia="en-GB"/>
              </w:rPr>
            </w:pPr>
            <w:r w:rsidRPr="006A62E9">
              <w:rPr>
                <w:b/>
                <w:sz w:val="24"/>
                <w:lang w:eastAsia="en-GB"/>
              </w:rPr>
              <w:t>CỘNG HÒA XÃ HỘI CHỦ NGHĨA VIỆT NAM</w:t>
            </w:r>
          </w:p>
          <w:p w14:paraId="51ED3D73" w14:textId="26609941" w:rsidR="00541E96" w:rsidRPr="006A62E9" w:rsidRDefault="00EB2AC2" w:rsidP="00EB2AC2">
            <w:pPr>
              <w:jc w:val="center"/>
              <w:rPr>
                <w:i/>
                <w:lang w:eastAsia="en-GB"/>
              </w:rPr>
            </w:pPr>
            <w:r w:rsidRPr="006A62E9">
              <w:rPr>
                <w:rFonts w:ascii="Calibri" w:eastAsia="Calibri" w:hAnsi="Calibri" w:cs="Calibri"/>
                <w:noProof/>
                <w:sz w:val="22"/>
                <w:szCs w:val="22"/>
              </w:rPr>
              <mc:AlternateContent>
                <mc:Choice Requires="wps">
                  <w:drawing>
                    <wp:anchor distT="4294967295" distB="4294967295" distL="114300" distR="114300" simplePos="0" relativeHeight="251660288" behindDoc="0" locked="0" layoutInCell="1" allowOverlap="1" wp14:anchorId="14FB133F" wp14:editId="2B1D3AD3">
                      <wp:simplePos x="0" y="0"/>
                      <wp:positionH relativeFrom="column">
                        <wp:posOffset>658495</wp:posOffset>
                      </wp:positionH>
                      <wp:positionV relativeFrom="paragraph">
                        <wp:posOffset>224816</wp:posOffset>
                      </wp:positionV>
                      <wp:extent cx="19800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0036F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17.7pt" to="207.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"/>
                  </w:pict>
                </mc:Fallback>
              </mc:AlternateContent>
            </w:r>
            <w:r w:rsidR="00541E96" w:rsidRPr="006A62E9">
              <w:rPr>
                <w:b/>
                <w:lang w:eastAsia="en-GB"/>
              </w:rPr>
              <w:t xml:space="preserve"> </w:t>
            </w:r>
            <w:r w:rsidR="00541E96" w:rsidRPr="006A62E9">
              <w:rPr>
                <w:b/>
                <w:sz w:val="26"/>
                <w:szCs w:val="26"/>
                <w:lang w:eastAsia="en-GB"/>
              </w:rPr>
              <w:t>Độc lập - Tự do - Hạnh phúc</w:t>
            </w:r>
          </w:p>
        </w:tc>
      </w:tr>
      <w:tr w:rsidR="006A62E9" w:rsidRPr="006A62E9" w14:paraId="52315420" w14:textId="77777777" w:rsidTr="00EB2AC2">
        <w:trPr>
          <w:trHeight w:val="712"/>
          <w:jc w:val="center"/>
        </w:trPr>
        <w:tc>
          <w:tcPr>
            <w:tcW w:w="4450" w:type="dxa"/>
          </w:tcPr>
          <w:p w14:paraId="10A5093D" w14:textId="77777777" w:rsidR="00EB2AC2" w:rsidRPr="006A62E9" w:rsidRDefault="00EB2AC2" w:rsidP="00AE3286">
            <w:pPr>
              <w:jc w:val="center"/>
              <w:rPr>
                <w:sz w:val="24"/>
                <w:lang w:eastAsia="en-GB"/>
              </w:rPr>
            </w:pPr>
          </w:p>
        </w:tc>
        <w:tc>
          <w:tcPr>
            <w:tcW w:w="5345" w:type="dxa"/>
          </w:tcPr>
          <w:p w14:paraId="266029D3" w14:textId="00B2D19A" w:rsidR="00EB2AC2" w:rsidRPr="006A62E9" w:rsidRDefault="00EB2AC2" w:rsidP="00AE3286">
            <w:pPr>
              <w:keepNext/>
              <w:jc w:val="center"/>
              <w:rPr>
                <w:b/>
                <w:sz w:val="24"/>
                <w:lang w:eastAsia="en-GB"/>
              </w:rPr>
            </w:pPr>
            <w:r w:rsidRPr="006A62E9">
              <w:rPr>
                <w:i/>
                <w:lang w:eastAsia="en-GB"/>
              </w:rPr>
              <w:t xml:space="preserve">Hà Nội, ngày </w:t>
            </w:r>
            <w:r w:rsidR="00A40061" w:rsidRPr="006A62E9">
              <w:rPr>
                <w:i/>
                <w:lang w:eastAsia="en-GB"/>
              </w:rPr>
              <w:t>1</w:t>
            </w:r>
            <w:r w:rsidR="00AE3286" w:rsidRPr="006A62E9">
              <w:rPr>
                <w:i/>
                <w:lang w:eastAsia="en-GB"/>
              </w:rPr>
              <w:t>1</w:t>
            </w:r>
            <w:r w:rsidRPr="006A62E9">
              <w:rPr>
                <w:i/>
                <w:lang w:eastAsia="en-GB"/>
              </w:rPr>
              <w:t xml:space="preserve"> </w:t>
            </w:r>
            <w:r w:rsidRPr="006A62E9">
              <w:rPr>
                <w:i/>
                <w:lang w:val="vi-VN" w:eastAsia="en-GB"/>
              </w:rPr>
              <w:t xml:space="preserve">tháng </w:t>
            </w:r>
            <w:r w:rsidRPr="006A62E9">
              <w:rPr>
                <w:i/>
                <w:lang w:eastAsia="en-GB"/>
              </w:rPr>
              <w:t>10 năm 2024</w:t>
            </w:r>
          </w:p>
        </w:tc>
      </w:tr>
    </w:tbl>
    <w:p w14:paraId="699D7823" w14:textId="35ADE93E" w:rsidR="00541E96" w:rsidRPr="006A62E9" w:rsidRDefault="00541E96" w:rsidP="00541E96">
      <w:pPr>
        <w:ind w:right="-140"/>
        <w:jc w:val="center"/>
        <w:rPr>
          <w:b/>
          <w:lang w:eastAsia="en-GB"/>
        </w:rPr>
      </w:pPr>
      <w:r w:rsidRPr="006A62E9">
        <w:rPr>
          <w:b/>
          <w:lang w:eastAsia="en-GB"/>
        </w:rPr>
        <w:t xml:space="preserve">BÁO CÁO </w:t>
      </w:r>
      <w:r w:rsidR="00AE3286" w:rsidRPr="006A62E9">
        <w:rPr>
          <w:b/>
          <w:lang w:eastAsia="en-GB"/>
        </w:rPr>
        <w:t>TÓM TẮT</w:t>
      </w:r>
    </w:p>
    <w:p w14:paraId="4BB67570" w14:textId="6A799B50" w:rsidR="00BE426C" w:rsidRPr="006A62E9" w:rsidRDefault="00541E96" w:rsidP="00802178">
      <w:pPr>
        <w:widowControl w:val="0"/>
        <w:jc w:val="center"/>
        <w:rPr>
          <w:b/>
          <w:lang w:val="nl-NL"/>
        </w:rPr>
      </w:pPr>
      <w:r w:rsidRPr="006A62E9">
        <w:rPr>
          <w:b/>
        </w:rPr>
        <w:t>Thẩm tra</w:t>
      </w:r>
      <w:r w:rsidRPr="006A62E9">
        <w:rPr>
          <w:b/>
          <w:lang w:val="vi-VN"/>
        </w:rPr>
        <w:t xml:space="preserve"> </w:t>
      </w:r>
      <w:r w:rsidRPr="006A62E9">
        <w:rPr>
          <w:b/>
        </w:rPr>
        <w:t>dự án Luật Điện lực (sửa đổi)</w:t>
      </w:r>
      <w:r w:rsidRPr="006A62E9">
        <w:rPr>
          <w:b/>
          <w:lang w:val="nl-NL"/>
        </w:rPr>
        <w:t xml:space="preserve"> </w:t>
      </w:r>
    </w:p>
    <w:p w14:paraId="1A2717ED" w14:textId="056CC50E" w:rsidR="00541E96" w:rsidRPr="006A62E9" w:rsidRDefault="00EB2AC2" w:rsidP="00541E96">
      <w:pPr>
        <w:widowControl w:val="0"/>
        <w:spacing w:before="600" w:after="360"/>
        <w:jc w:val="center"/>
      </w:pPr>
      <w:r w:rsidRPr="006A62E9">
        <w:rPr>
          <w:rFonts w:ascii="Times New Roman Bold" w:eastAsia="Calibri" w:hAnsi="Times New Roman Bold" w:cs="Calibri"/>
          <w:b/>
          <w:noProof/>
        </w:rPr>
        <mc:AlternateContent>
          <mc:Choice Requires="wps">
            <w:drawing>
              <wp:anchor distT="0" distB="0" distL="114300" distR="114300" simplePos="0" relativeHeight="251661312" behindDoc="0" locked="0" layoutInCell="1" allowOverlap="1" wp14:anchorId="3E284626" wp14:editId="5B903BB7">
                <wp:simplePos x="0" y="0"/>
                <wp:positionH relativeFrom="margin">
                  <wp:align>center</wp:align>
                </wp:positionH>
                <wp:positionV relativeFrom="paragraph">
                  <wp:posOffset>76835</wp:posOffset>
                </wp:positionV>
                <wp:extent cx="1133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5F4C5" id="Straight Connector 7"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05pt" to="8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" strokecolor="black [3200]" strokeweight=".5pt">
                <v:stroke joinstyle="miter"/>
                <w10:wrap anchorx="margin"/>
              </v:line>
            </w:pict>
          </mc:Fallback>
        </mc:AlternateContent>
      </w:r>
      <w:r w:rsidR="00541E96" w:rsidRPr="006A62E9">
        <w:t>Kính gửi: Các vị đại biểu Quốc hội</w:t>
      </w:r>
    </w:p>
    <w:p w14:paraId="3A4A80FC" w14:textId="0A94FF25" w:rsidR="00483CD4" w:rsidRPr="006A62E9" w:rsidRDefault="00DE3A34" w:rsidP="00472B74">
      <w:pPr>
        <w:widowControl w:val="0"/>
        <w:spacing w:before="120" w:after="120"/>
        <w:ind w:firstLine="720"/>
        <w:jc w:val="both"/>
        <w:rPr>
          <w:szCs w:val="28"/>
          <w:lang w:val="vi-VN"/>
        </w:rPr>
      </w:pPr>
      <w:r w:rsidRPr="006A62E9">
        <w:rPr>
          <w:szCs w:val="28"/>
        </w:rPr>
        <w:t xml:space="preserve">Thực hiện nhiệm vụ </w:t>
      </w:r>
      <w:r w:rsidRPr="006A62E9">
        <w:rPr>
          <w:szCs w:val="28"/>
          <w:lang w:val="vi-VN"/>
        </w:rPr>
        <w:t xml:space="preserve">thẩm tra </w:t>
      </w:r>
      <w:r w:rsidRPr="006A62E9">
        <w:rPr>
          <w:szCs w:val="28"/>
          <w:lang w:val="en-GB"/>
        </w:rPr>
        <w:t xml:space="preserve">dự án Luật Điện lực (sửa đổi) </w:t>
      </w:r>
      <w:r w:rsidRPr="006A62E9">
        <w:rPr>
          <w:i/>
          <w:szCs w:val="28"/>
        </w:rPr>
        <w:t xml:space="preserve">(sau đây gọi là dự án Luật), </w:t>
      </w:r>
      <w:r w:rsidRPr="006A62E9">
        <w:rPr>
          <w:szCs w:val="28"/>
          <w:lang w:val="en-GB"/>
        </w:rPr>
        <w:t xml:space="preserve"> </w:t>
      </w:r>
      <w:r w:rsidR="00AE3286" w:rsidRPr="006A62E9">
        <w:rPr>
          <w:bCs/>
          <w:spacing w:val="-1"/>
          <w:kern w:val="16"/>
        </w:rPr>
        <w:t>Ủy ban Khoa học, Công nghệ và Môi trường (</w:t>
      </w:r>
      <w:r w:rsidR="00AE3286" w:rsidRPr="006A62E9">
        <w:rPr>
          <w:spacing w:val="-1"/>
          <w:lang w:val="vi-VN"/>
        </w:rPr>
        <w:t>KH,CN&amp;MT</w:t>
      </w:r>
      <w:r w:rsidR="00AE3286" w:rsidRPr="006A62E9">
        <w:rPr>
          <w:spacing w:val="-1"/>
        </w:rPr>
        <w:t>)</w:t>
      </w:r>
      <w:r w:rsidR="00AE3286" w:rsidRPr="006A62E9">
        <w:rPr>
          <w:bCs/>
          <w:spacing w:val="-1"/>
          <w:kern w:val="16"/>
        </w:rPr>
        <w:t xml:space="preserve"> đã có</w:t>
      </w:r>
      <w:r w:rsidRPr="006A62E9">
        <w:rPr>
          <w:bCs/>
          <w:spacing w:val="-1"/>
          <w:kern w:val="16"/>
        </w:rPr>
        <w:t xml:space="preserve"> b</w:t>
      </w:r>
      <w:r w:rsidR="00AE3286" w:rsidRPr="006A62E9">
        <w:rPr>
          <w:bCs/>
          <w:spacing w:val="-1"/>
          <w:kern w:val="16"/>
        </w:rPr>
        <w:t xml:space="preserve">áo cáo </w:t>
      </w:r>
      <w:r w:rsidRPr="006A62E9">
        <w:rPr>
          <w:bCs/>
          <w:spacing w:val="-1"/>
          <w:kern w:val="16"/>
        </w:rPr>
        <w:t>thẩm tra</w:t>
      </w:r>
      <w:r w:rsidR="00AE3286" w:rsidRPr="006A62E9">
        <w:rPr>
          <w:bCs/>
          <w:spacing w:val="-1"/>
          <w:kern w:val="16"/>
        </w:rPr>
        <w:t xml:space="preserve"> số </w:t>
      </w:r>
      <w:r w:rsidR="00483CD4" w:rsidRPr="006A62E9">
        <w:rPr>
          <w:szCs w:val="28"/>
          <w:lang w:val="en-GB"/>
        </w:rPr>
        <w:t>2</w:t>
      </w:r>
      <w:r w:rsidR="00AE3286" w:rsidRPr="006A62E9">
        <w:rPr>
          <w:szCs w:val="28"/>
          <w:lang w:val="en-GB"/>
        </w:rPr>
        <w:t>939</w:t>
      </w:r>
      <w:r w:rsidR="00483CD4" w:rsidRPr="006A62E9">
        <w:rPr>
          <w:szCs w:val="28"/>
          <w:lang w:val="en-GB"/>
        </w:rPr>
        <w:t xml:space="preserve">/BC-UBKHCNMT15 </w:t>
      </w:r>
      <w:r w:rsidRPr="006A62E9">
        <w:rPr>
          <w:szCs w:val="28"/>
          <w:lang w:val="en-GB"/>
        </w:rPr>
        <w:t>n</w:t>
      </w:r>
      <w:r w:rsidRPr="006A62E9">
        <w:rPr>
          <w:szCs w:val="28"/>
        </w:rPr>
        <w:t xml:space="preserve">gày </w:t>
      </w:r>
      <w:r w:rsidRPr="006A62E9">
        <w:rPr>
          <w:szCs w:val="28"/>
          <w:lang w:val="en-GB"/>
        </w:rPr>
        <w:t>10/10/2024 trình Quốc hộ</w:t>
      </w:r>
      <w:r w:rsidR="001E437C" w:rsidRPr="006A62E9">
        <w:t>i</w:t>
      </w:r>
      <w:r w:rsidRPr="006A62E9">
        <w:t xml:space="preserve"> </w:t>
      </w:r>
      <w:r w:rsidRPr="006A62E9">
        <w:rPr>
          <w:szCs w:val="28"/>
        </w:rPr>
        <w:t>và xin</w:t>
      </w:r>
      <w:r w:rsidR="00AE3286" w:rsidRPr="006A62E9">
        <w:rPr>
          <w:rFonts w:eastAsia="Batang"/>
          <w:lang w:val="nl-NL"/>
        </w:rPr>
        <w:t xml:space="preserve"> báo cáo tóm tắt </w:t>
      </w:r>
      <w:r w:rsidRPr="006A62E9">
        <w:rPr>
          <w:rFonts w:eastAsia="Batang"/>
          <w:lang w:val="nl-NL"/>
        </w:rPr>
        <w:t xml:space="preserve">ý kiến thẩm tra </w:t>
      </w:r>
      <w:r w:rsidR="00AE3286" w:rsidRPr="006A62E9">
        <w:rPr>
          <w:rFonts w:eastAsia="Batang"/>
          <w:lang w:val="nl-NL"/>
        </w:rPr>
        <w:t>như sau</w:t>
      </w:r>
      <w:r w:rsidR="00AE3286" w:rsidRPr="006A62E9">
        <w:rPr>
          <w:rFonts w:eastAsia="Batang"/>
          <w:lang w:val="pt-BR"/>
        </w:rPr>
        <w:t xml:space="preserve">: </w:t>
      </w:r>
    </w:p>
    <w:p w14:paraId="57430901" w14:textId="77777777" w:rsidR="00483CD4" w:rsidRPr="006A62E9" w:rsidRDefault="00483CD4" w:rsidP="00472B74">
      <w:pPr>
        <w:widowControl w:val="0"/>
        <w:spacing w:before="120" w:after="120"/>
        <w:ind w:firstLine="720"/>
        <w:jc w:val="both"/>
        <w:rPr>
          <w:b/>
          <w:szCs w:val="28"/>
          <w:lang w:val="vi-VN"/>
        </w:rPr>
      </w:pPr>
      <w:r w:rsidRPr="006A62E9">
        <w:rPr>
          <w:b/>
          <w:szCs w:val="28"/>
          <w:lang w:val="vi-VN"/>
        </w:rPr>
        <w:t>I.  NHỮNG VẤN ĐỀ CHUNG</w:t>
      </w:r>
    </w:p>
    <w:p w14:paraId="11123F5B" w14:textId="2C535803" w:rsidR="00B5501B" w:rsidRPr="006A62E9" w:rsidRDefault="00AE3286" w:rsidP="00B5501B">
      <w:pPr>
        <w:widowControl w:val="0"/>
        <w:spacing w:before="120" w:after="120"/>
        <w:ind w:firstLine="720"/>
        <w:jc w:val="both"/>
        <w:rPr>
          <w:iCs/>
          <w:lang w:val="vi-VN"/>
        </w:rPr>
      </w:pPr>
      <w:r w:rsidRPr="006A62E9">
        <w:rPr>
          <w:rFonts w:eastAsia="Batang"/>
          <w:lang w:val="pt-BR"/>
        </w:rPr>
        <w:t xml:space="preserve">Ủy ban KH,CN&amp;MT cơ bản tán thành với sự cần thiết ban </w:t>
      </w:r>
      <w:r w:rsidRPr="006A62E9">
        <w:rPr>
          <w:rFonts w:eastAsia="Batang"/>
          <w:spacing w:val="4"/>
          <w:lang w:val="pt-BR"/>
        </w:rPr>
        <w:t xml:space="preserve">hành Luật </w:t>
      </w:r>
      <w:r w:rsidR="00DE3A34" w:rsidRPr="006A62E9">
        <w:rPr>
          <w:rFonts w:eastAsia="Batang"/>
          <w:spacing w:val="4"/>
          <w:lang w:val="pt-BR"/>
        </w:rPr>
        <w:t>Điện lực</w:t>
      </w:r>
      <w:r w:rsidRPr="006A62E9">
        <w:rPr>
          <w:rFonts w:eastAsia="Batang"/>
          <w:spacing w:val="4"/>
          <w:lang w:val="pt-BR"/>
        </w:rPr>
        <w:t xml:space="preserve"> (sửa đổi).</w:t>
      </w:r>
      <w:r w:rsidRPr="006A62E9">
        <w:rPr>
          <w:rFonts w:eastAsia="Batang"/>
          <w:lang w:val="pt-BR"/>
        </w:rPr>
        <w:t xml:space="preserve"> </w:t>
      </w:r>
      <w:r w:rsidRPr="006A62E9">
        <w:rPr>
          <w:lang w:val="nl-NL"/>
        </w:rPr>
        <w:t>H</w:t>
      </w:r>
      <w:r w:rsidRPr="006A62E9">
        <w:rPr>
          <w:lang w:val="pt-BR"/>
        </w:rPr>
        <w:t xml:space="preserve">ồ sơ dự án Luật </w:t>
      </w:r>
      <w:r w:rsidR="00806375" w:rsidRPr="006A62E9">
        <w:rPr>
          <w:i/>
          <w:spacing w:val="3"/>
          <w:shd w:val="clear" w:color="auto" w:fill="FFFFFF"/>
        </w:rPr>
        <w:t xml:space="preserve">cơ bản </w:t>
      </w:r>
      <w:r w:rsidRPr="006A62E9">
        <w:rPr>
          <w:i/>
          <w:spacing w:val="3"/>
          <w:shd w:val="clear" w:color="auto" w:fill="FFFFFF"/>
        </w:rPr>
        <w:t>đủ điều kiện để trình Quốc hội</w:t>
      </w:r>
      <w:r w:rsidR="00806375" w:rsidRPr="006A62E9">
        <w:rPr>
          <w:i/>
          <w:spacing w:val="3"/>
          <w:shd w:val="clear" w:color="auto" w:fill="FFFFFF"/>
        </w:rPr>
        <w:t xml:space="preserve"> xem xét, cho ý kiến </w:t>
      </w:r>
      <w:r w:rsidRPr="006A62E9">
        <w:rPr>
          <w:i/>
          <w:spacing w:val="3"/>
          <w:shd w:val="clear" w:color="auto" w:fill="FFFFFF"/>
        </w:rPr>
        <w:t>tại Kỳ họp thứ 8</w:t>
      </w:r>
      <w:r w:rsidRPr="006A62E9">
        <w:rPr>
          <w:i/>
          <w:lang w:val="nl-NL"/>
        </w:rPr>
        <w:t>.</w:t>
      </w:r>
      <w:r w:rsidRPr="006A62E9">
        <w:rPr>
          <w:szCs w:val="28"/>
        </w:rPr>
        <w:t xml:space="preserve"> </w:t>
      </w:r>
      <w:r w:rsidR="00806375" w:rsidRPr="006A62E9">
        <w:rPr>
          <w:szCs w:val="28"/>
        </w:rPr>
        <w:t>Đ</w:t>
      </w:r>
      <w:r w:rsidRPr="006A62E9">
        <w:t>ề nghị Cơ quan chủ trì soạn thảo</w:t>
      </w:r>
      <w:r w:rsidR="00B5501B" w:rsidRPr="006A62E9">
        <w:t xml:space="preserve"> cung cấp thêm thông tin, bổ sung tài liệu có liên quan; </w:t>
      </w:r>
      <w:r w:rsidRPr="006A62E9">
        <w:rPr>
          <w:i/>
        </w:rPr>
        <w:t>tiếp tục</w:t>
      </w:r>
      <w:r w:rsidRPr="006A62E9">
        <w:t xml:space="preserve"> </w:t>
      </w:r>
      <w:r w:rsidRPr="006A62E9">
        <w:rPr>
          <w:i/>
        </w:rPr>
        <w:t>rà soát</w:t>
      </w:r>
      <w:r w:rsidRPr="006A62E9">
        <w:t xml:space="preserve"> </w:t>
      </w:r>
      <w:r w:rsidR="00806375" w:rsidRPr="006A62E9">
        <w:t xml:space="preserve">dự thảo Luật </w:t>
      </w:r>
      <w:r w:rsidRPr="006A62E9">
        <w:t xml:space="preserve">để bảo đảm phù hợp với </w:t>
      </w:r>
      <w:r w:rsidR="00695D92" w:rsidRPr="006A62E9">
        <w:rPr>
          <w:b/>
        </w:rPr>
        <w:t>06</w:t>
      </w:r>
      <w:r w:rsidRPr="006A62E9">
        <w:t xml:space="preserve"> chính sách</w:t>
      </w:r>
      <w:r w:rsidR="006F40D5" w:rsidRPr="006A62E9">
        <w:t xml:space="preserve"> đã được thông qua</w:t>
      </w:r>
      <w:r w:rsidR="00806375" w:rsidRPr="006A62E9">
        <w:t xml:space="preserve">; </w:t>
      </w:r>
      <w:r w:rsidR="00806375" w:rsidRPr="006A62E9">
        <w:rPr>
          <w:i/>
          <w:szCs w:val="28"/>
          <w:lang w:val="vi-VN"/>
        </w:rPr>
        <w:t>nghiên cứu</w:t>
      </w:r>
      <w:r w:rsidR="00806375" w:rsidRPr="006A62E9">
        <w:rPr>
          <w:szCs w:val="28"/>
          <w:lang w:val="vi-VN"/>
        </w:rPr>
        <w:t xml:space="preserve"> </w:t>
      </w:r>
      <w:r w:rsidR="00B5501B" w:rsidRPr="006A62E9">
        <w:rPr>
          <w:szCs w:val="28"/>
        </w:rPr>
        <w:t xml:space="preserve">thể chế hóa đầy đủ chủ trương của Đảng, bảo đảm </w:t>
      </w:r>
      <w:r w:rsidR="00806375" w:rsidRPr="006A62E9">
        <w:rPr>
          <w:i/>
          <w:lang w:val="pt-BR" w:eastAsia="en-GB"/>
        </w:rPr>
        <w:t>tính đồng bộ, thống nhất</w:t>
      </w:r>
      <w:r w:rsidR="00B5501B" w:rsidRPr="006A62E9">
        <w:rPr>
          <w:i/>
          <w:lang w:val="pt-BR" w:eastAsia="en-GB"/>
        </w:rPr>
        <w:t xml:space="preserve"> </w:t>
      </w:r>
      <w:r w:rsidR="00B5501B" w:rsidRPr="006A62E9">
        <w:rPr>
          <w:lang w:val="pt-BR" w:eastAsia="en-GB"/>
        </w:rPr>
        <w:t>của hệ thống pháp luật</w:t>
      </w:r>
      <w:r w:rsidR="00B5501B" w:rsidRPr="006A62E9">
        <w:rPr>
          <w:iCs/>
        </w:rPr>
        <w:t>.</w:t>
      </w:r>
      <w:r w:rsidR="00806375" w:rsidRPr="006A62E9">
        <w:rPr>
          <w:iCs/>
          <w:lang w:val="vi-VN"/>
        </w:rPr>
        <w:t xml:space="preserve"> </w:t>
      </w:r>
    </w:p>
    <w:p w14:paraId="40219192" w14:textId="17025015" w:rsidR="00E12C78" w:rsidRPr="006A62E9" w:rsidRDefault="00806375" w:rsidP="00472B74">
      <w:pPr>
        <w:widowControl w:val="0"/>
        <w:spacing w:before="120" w:after="120"/>
        <w:ind w:firstLine="720"/>
        <w:jc w:val="both"/>
        <w:rPr>
          <w:rFonts w:eastAsia="Arial"/>
          <w:bCs/>
          <w:kern w:val="28"/>
          <w:szCs w:val="28"/>
        </w:rPr>
      </w:pPr>
      <w:r w:rsidRPr="006A62E9">
        <w:rPr>
          <w:rFonts w:eastAsia="Arial"/>
          <w:bCs/>
          <w:kern w:val="28"/>
          <w:szCs w:val="28"/>
        </w:rPr>
        <w:t>M</w:t>
      </w:r>
      <w:r w:rsidR="00E12C78" w:rsidRPr="006A62E9">
        <w:rPr>
          <w:rFonts w:eastAsia="Arial"/>
          <w:bCs/>
          <w:kern w:val="28"/>
          <w:szCs w:val="28"/>
        </w:rPr>
        <w:t xml:space="preserve">ột số ý kiến thống nhất với Tờ trình </w:t>
      </w:r>
      <w:r w:rsidR="00E12C78" w:rsidRPr="006A62E9">
        <w:rPr>
          <w:rFonts w:eastAsia="Arial"/>
          <w:bCs/>
          <w:kern w:val="28"/>
          <w:szCs w:val="28"/>
          <w:lang w:val="vi-VN"/>
        </w:rPr>
        <w:t xml:space="preserve">số </w:t>
      </w:r>
      <w:r w:rsidR="00E12C78" w:rsidRPr="006A62E9">
        <w:rPr>
          <w:rFonts w:eastAsia="Arial"/>
          <w:bCs/>
          <w:kern w:val="28"/>
          <w:szCs w:val="28"/>
        </w:rPr>
        <w:t>52</w:t>
      </w:r>
      <w:r w:rsidR="00E12C78" w:rsidRPr="006A62E9">
        <w:rPr>
          <w:rFonts w:eastAsia="Arial"/>
          <w:bCs/>
          <w:kern w:val="28"/>
          <w:szCs w:val="28"/>
          <w:lang w:val="vi-VN"/>
        </w:rPr>
        <w:t>0/TTr-CP</w:t>
      </w:r>
      <w:r w:rsidR="00E12C78" w:rsidRPr="006A62E9">
        <w:rPr>
          <w:rFonts w:eastAsia="Arial"/>
          <w:bCs/>
          <w:kern w:val="28"/>
          <w:szCs w:val="28"/>
        </w:rPr>
        <w:t xml:space="preserve"> về việc sửa đổi toàn diện Luật Điện lực hiện hành.</w:t>
      </w:r>
      <w:r w:rsidR="00AE3286" w:rsidRPr="006A62E9">
        <w:rPr>
          <w:rFonts w:eastAsia="Arial"/>
          <w:bCs/>
          <w:kern w:val="28"/>
          <w:szCs w:val="28"/>
        </w:rPr>
        <w:t xml:space="preserve"> </w:t>
      </w:r>
      <w:r w:rsidR="00E12C78" w:rsidRPr="006A62E9">
        <w:rPr>
          <w:rFonts w:eastAsia="Arial"/>
          <w:bCs/>
          <w:kern w:val="28"/>
          <w:szCs w:val="28"/>
        </w:rPr>
        <w:t>Tuy nhiên, một số ý kiến khác</w:t>
      </w:r>
      <w:r w:rsidR="00A308E5" w:rsidRPr="006A62E9">
        <w:rPr>
          <w:rFonts w:eastAsia="Arial"/>
          <w:bCs/>
          <w:kern w:val="28"/>
          <w:szCs w:val="28"/>
        </w:rPr>
        <w:t>,</w:t>
      </w:r>
      <w:r w:rsidR="00E12C78" w:rsidRPr="006A62E9">
        <w:rPr>
          <w:rFonts w:eastAsia="Arial"/>
          <w:bCs/>
          <w:kern w:val="28"/>
          <w:szCs w:val="28"/>
        </w:rPr>
        <w:t xml:space="preserve"> cho rằng trong bối c</w:t>
      </w:r>
      <w:r w:rsidR="00465882" w:rsidRPr="006A62E9">
        <w:rPr>
          <w:rFonts w:eastAsia="Arial"/>
          <w:bCs/>
          <w:kern w:val="28"/>
          <w:szCs w:val="28"/>
        </w:rPr>
        <w:t>ả</w:t>
      </w:r>
      <w:r w:rsidR="00E12C78" w:rsidRPr="006A62E9">
        <w:rPr>
          <w:rFonts w:eastAsia="Arial"/>
          <w:bCs/>
          <w:kern w:val="28"/>
          <w:szCs w:val="28"/>
        </w:rPr>
        <w:t>nh hiệ</w:t>
      </w:r>
      <w:r w:rsidR="00AE3286" w:rsidRPr="006A62E9">
        <w:rPr>
          <w:rFonts w:eastAsia="Arial"/>
          <w:bCs/>
          <w:kern w:val="28"/>
          <w:szCs w:val="28"/>
        </w:rPr>
        <w:t xml:space="preserve">n nay cùng với kiến nghị </w:t>
      </w:r>
      <w:r w:rsidR="00465882" w:rsidRPr="006A62E9">
        <w:rPr>
          <w:rFonts w:eastAsia="Arial"/>
          <w:bCs/>
          <w:kern w:val="28"/>
          <w:szCs w:val="28"/>
        </w:rPr>
        <w:t xml:space="preserve">của Chính phủ </w:t>
      </w:r>
      <w:r w:rsidR="00AE3286" w:rsidRPr="006A62E9">
        <w:rPr>
          <w:rFonts w:eastAsia="Arial"/>
          <w:bCs/>
          <w:kern w:val="28"/>
          <w:szCs w:val="28"/>
        </w:rPr>
        <w:t xml:space="preserve">thông qua dự án Luật này theo quy trình 01 kỳ họp, </w:t>
      </w:r>
      <w:r w:rsidR="00465882" w:rsidRPr="006A62E9">
        <w:rPr>
          <w:rFonts w:eastAsia="Arial"/>
          <w:bCs/>
          <w:kern w:val="28"/>
          <w:szCs w:val="28"/>
        </w:rPr>
        <w:t xml:space="preserve">thì </w:t>
      </w:r>
      <w:r w:rsidR="00E12C78" w:rsidRPr="006A62E9">
        <w:rPr>
          <w:rFonts w:eastAsia="Arial"/>
          <w:bCs/>
          <w:i/>
          <w:kern w:val="28"/>
          <w:szCs w:val="28"/>
        </w:rPr>
        <w:t xml:space="preserve">chưa nên sửa </w:t>
      </w:r>
      <w:r w:rsidR="00465882" w:rsidRPr="006A62E9">
        <w:rPr>
          <w:rFonts w:eastAsia="Arial"/>
          <w:bCs/>
          <w:i/>
          <w:kern w:val="28"/>
          <w:szCs w:val="28"/>
        </w:rPr>
        <w:t xml:space="preserve">đổi </w:t>
      </w:r>
      <w:r w:rsidR="00E12C78" w:rsidRPr="006A62E9">
        <w:rPr>
          <w:rFonts w:eastAsia="Arial"/>
          <w:bCs/>
          <w:i/>
          <w:kern w:val="28"/>
          <w:szCs w:val="28"/>
        </w:rPr>
        <w:t>toàn diện</w:t>
      </w:r>
      <w:r w:rsidR="00465882" w:rsidRPr="006A62E9">
        <w:rPr>
          <w:rFonts w:eastAsia="Arial"/>
          <w:bCs/>
          <w:i/>
          <w:kern w:val="28"/>
          <w:szCs w:val="28"/>
        </w:rPr>
        <w:t xml:space="preserve"> Luật Điện lực</w:t>
      </w:r>
      <w:r w:rsidR="00E12C78" w:rsidRPr="006A62E9">
        <w:rPr>
          <w:rFonts w:eastAsia="Arial"/>
          <w:bCs/>
          <w:kern w:val="28"/>
          <w:szCs w:val="28"/>
        </w:rPr>
        <w:t xml:space="preserve"> mà chỉ nên </w:t>
      </w:r>
      <w:r w:rsidR="00E12C78" w:rsidRPr="006A62E9">
        <w:rPr>
          <w:rFonts w:eastAsia="Arial"/>
          <w:bCs/>
          <w:i/>
          <w:kern w:val="28"/>
          <w:szCs w:val="28"/>
        </w:rPr>
        <w:t>tập trung vào nh</w:t>
      </w:r>
      <w:r w:rsidR="00032B60" w:rsidRPr="006A62E9">
        <w:rPr>
          <w:rFonts w:eastAsia="Arial"/>
          <w:bCs/>
          <w:i/>
          <w:kern w:val="28"/>
          <w:szCs w:val="28"/>
        </w:rPr>
        <w:t>ữ</w:t>
      </w:r>
      <w:r w:rsidR="00E12C78" w:rsidRPr="006A62E9">
        <w:rPr>
          <w:rFonts w:eastAsia="Arial"/>
          <w:bCs/>
          <w:i/>
          <w:kern w:val="28"/>
          <w:szCs w:val="28"/>
        </w:rPr>
        <w:t>ng vấn đề thật sự c</w:t>
      </w:r>
      <w:r w:rsidR="00DD4AC0" w:rsidRPr="006A62E9">
        <w:rPr>
          <w:rFonts w:eastAsia="Arial"/>
          <w:bCs/>
          <w:i/>
          <w:kern w:val="28"/>
          <w:szCs w:val="28"/>
        </w:rPr>
        <w:t>ấp</w:t>
      </w:r>
      <w:r w:rsidR="00E12C78" w:rsidRPr="006A62E9">
        <w:rPr>
          <w:rFonts w:eastAsia="Arial"/>
          <w:bCs/>
          <w:i/>
          <w:kern w:val="28"/>
          <w:szCs w:val="28"/>
        </w:rPr>
        <w:t xml:space="preserve"> thiết, đã được đánh giá tác động kỹ lưỡng</w:t>
      </w:r>
      <w:r w:rsidR="00DD4AC0" w:rsidRPr="006A62E9">
        <w:rPr>
          <w:rFonts w:eastAsia="Arial"/>
          <w:bCs/>
          <w:i/>
          <w:kern w:val="28"/>
          <w:szCs w:val="28"/>
        </w:rPr>
        <w:t>,</w:t>
      </w:r>
      <w:r w:rsidR="00DD4AC0" w:rsidRPr="006A62E9">
        <w:rPr>
          <w:rFonts w:eastAsia="Arial"/>
          <w:bCs/>
          <w:kern w:val="28"/>
          <w:szCs w:val="28"/>
        </w:rPr>
        <w:t xml:space="preserve"> làm cơ sở thực hiện </w:t>
      </w:r>
      <w:r w:rsidR="0091257C" w:rsidRPr="006A62E9">
        <w:rPr>
          <w:rFonts w:eastAsia="Arial"/>
          <w:bCs/>
          <w:kern w:val="28"/>
          <w:szCs w:val="28"/>
        </w:rPr>
        <w:t xml:space="preserve">mục tiêu </w:t>
      </w:r>
      <w:r w:rsidR="00DD4AC0" w:rsidRPr="006A62E9">
        <w:rPr>
          <w:rFonts w:eastAsia="Arial"/>
          <w:bCs/>
          <w:kern w:val="28"/>
          <w:szCs w:val="28"/>
        </w:rPr>
        <w:t>trước mắt</w:t>
      </w:r>
      <w:r w:rsidR="00E12C78" w:rsidRPr="006A62E9">
        <w:rPr>
          <w:rFonts w:eastAsia="Arial"/>
          <w:bCs/>
          <w:kern w:val="28"/>
          <w:szCs w:val="28"/>
        </w:rPr>
        <w:t xml:space="preserve"> </w:t>
      </w:r>
      <w:r w:rsidR="000F3EDD" w:rsidRPr="006A62E9">
        <w:rPr>
          <w:rFonts w:eastAsia="Arial"/>
          <w:bCs/>
          <w:kern w:val="28"/>
          <w:szCs w:val="28"/>
        </w:rPr>
        <w:t xml:space="preserve">là </w:t>
      </w:r>
      <w:r w:rsidR="00E12C78" w:rsidRPr="006A62E9">
        <w:rPr>
          <w:rFonts w:eastAsia="Arial"/>
          <w:bCs/>
          <w:kern w:val="28"/>
          <w:szCs w:val="28"/>
        </w:rPr>
        <w:t>bảo đảm an ninh năng lượng quốc gia.</w:t>
      </w:r>
    </w:p>
    <w:p w14:paraId="1B088B6B" w14:textId="77777777" w:rsidR="00541E96" w:rsidRPr="006A62E9" w:rsidRDefault="00541E96" w:rsidP="00472B74">
      <w:pPr>
        <w:widowControl w:val="0"/>
        <w:spacing w:before="120" w:after="120"/>
        <w:ind w:firstLine="720"/>
        <w:jc w:val="both"/>
        <w:rPr>
          <w:b/>
          <w:szCs w:val="28"/>
          <w:lang w:val="vi-VN"/>
        </w:rPr>
      </w:pPr>
      <w:r w:rsidRPr="006A62E9">
        <w:rPr>
          <w:b/>
          <w:szCs w:val="28"/>
          <w:lang w:val="vi-VN"/>
        </w:rPr>
        <w:t xml:space="preserve">II. NHỮNG VẤN ĐỀ CỤ THỂ </w:t>
      </w:r>
    </w:p>
    <w:p w14:paraId="24EC4AB4" w14:textId="31B3A284" w:rsidR="00AE3286" w:rsidRPr="006A62E9" w:rsidRDefault="00AE3286">
      <w:pPr>
        <w:widowControl w:val="0"/>
        <w:spacing w:before="120" w:after="120"/>
        <w:ind w:firstLine="720"/>
        <w:jc w:val="both"/>
        <w:rPr>
          <w:szCs w:val="28"/>
        </w:rPr>
      </w:pPr>
      <w:r w:rsidRPr="006A62E9">
        <w:rPr>
          <w:b/>
          <w:szCs w:val="28"/>
          <w:lang w:val="en-GB"/>
        </w:rPr>
        <w:t xml:space="preserve">1. </w:t>
      </w:r>
      <w:r w:rsidR="00541E96" w:rsidRPr="006A62E9">
        <w:rPr>
          <w:i/>
          <w:szCs w:val="28"/>
          <w:lang w:val="vi-VN"/>
        </w:rPr>
        <w:t>Về tên gọi và phạm vi điều chỉnh</w:t>
      </w:r>
      <w:r w:rsidRPr="006A62E9">
        <w:rPr>
          <w:i/>
          <w:szCs w:val="28"/>
          <w:lang w:val="en-GB"/>
        </w:rPr>
        <w:t>,</w:t>
      </w:r>
      <w:r w:rsidRPr="006A62E9">
        <w:rPr>
          <w:b/>
          <w:i/>
          <w:szCs w:val="28"/>
          <w:lang w:val="en-GB"/>
        </w:rPr>
        <w:t xml:space="preserve"> </w:t>
      </w:r>
      <w:r w:rsidRPr="006A62E9">
        <w:rPr>
          <w:szCs w:val="28"/>
          <w:lang w:val="vi-VN"/>
        </w:rPr>
        <w:t>Ủy ban KH,CN&amp;MT</w:t>
      </w:r>
      <w:r w:rsidRPr="006A62E9">
        <w:rPr>
          <w:lang w:val="vi-VN"/>
        </w:rPr>
        <w:t xml:space="preserve"> </w:t>
      </w:r>
      <w:r w:rsidRPr="006A62E9">
        <w:rPr>
          <w:i/>
          <w:lang w:val="vi-VN"/>
        </w:rPr>
        <w:t xml:space="preserve">cơ bản </w:t>
      </w:r>
      <w:r w:rsidRPr="006A62E9">
        <w:rPr>
          <w:i/>
          <w:lang w:val="nl-NL"/>
        </w:rPr>
        <w:t>nhất trí</w:t>
      </w:r>
      <w:r w:rsidRPr="006A62E9">
        <w:rPr>
          <w:lang w:val="nl-NL"/>
        </w:rPr>
        <w:t xml:space="preserve"> với </w:t>
      </w:r>
      <w:r w:rsidRPr="006A62E9">
        <w:rPr>
          <w:i/>
          <w:lang w:val="nl-NL"/>
        </w:rPr>
        <w:t>tên gọi,</w:t>
      </w:r>
      <w:r w:rsidRPr="006A62E9">
        <w:rPr>
          <w:lang w:val="nl-NL"/>
        </w:rPr>
        <w:t xml:space="preserve"> </w:t>
      </w:r>
      <w:r w:rsidRPr="006A62E9">
        <w:rPr>
          <w:i/>
          <w:lang w:val="vi-VN"/>
        </w:rPr>
        <w:t>phạm vi điều chỉnh</w:t>
      </w:r>
      <w:r w:rsidRPr="006A62E9">
        <w:rPr>
          <w:i/>
        </w:rPr>
        <w:t xml:space="preserve"> </w:t>
      </w:r>
      <w:r w:rsidRPr="006A62E9">
        <w:t>dự thảo Luật</w:t>
      </w:r>
      <w:r w:rsidRPr="006A62E9">
        <w:rPr>
          <w:lang w:val="vi-VN"/>
        </w:rPr>
        <w:t xml:space="preserve">. </w:t>
      </w:r>
      <w:r w:rsidRPr="006A62E9">
        <w:t>Đ</w:t>
      </w:r>
      <w:r w:rsidRPr="006A62E9">
        <w:rPr>
          <w:lang w:val="vi-VN"/>
        </w:rPr>
        <w:t xml:space="preserve">ề nghị </w:t>
      </w:r>
      <w:r w:rsidRPr="006A62E9">
        <w:rPr>
          <w:i/>
          <w:iCs/>
          <w:lang w:val="vi-VN"/>
        </w:rPr>
        <w:t>đánh giá tác động</w:t>
      </w:r>
      <w:r w:rsidRPr="006A62E9">
        <w:rPr>
          <w:lang w:val="vi-VN"/>
        </w:rPr>
        <w:t xml:space="preserve"> đối với những quy định ngoài </w:t>
      </w:r>
      <w:r w:rsidRPr="006A62E9">
        <w:rPr>
          <w:b/>
          <w:lang w:val="vi-VN"/>
        </w:rPr>
        <w:t>06</w:t>
      </w:r>
      <w:r w:rsidRPr="006A62E9">
        <w:rPr>
          <w:lang w:val="vi-VN"/>
        </w:rPr>
        <w:t xml:space="preserve"> chính sách </w:t>
      </w:r>
      <w:r w:rsidR="00A308E5" w:rsidRPr="006A62E9">
        <w:t xml:space="preserve">đã </w:t>
      </w:r>
      <w:r w:rsidRPr="006A62E9">
        <w:rPr>
          <w:lang w:val="vi-VN"/>
        </w:rPr>
        <w:t>được thông qua</w:t>
      </w:r>
      <w:r w:rsidR="00A308E5" w:rsidRPr="006A62E9">
        <w:t>.</w:t>
      </w:r>
    </w:p>
    <w:p w14:paraId="3D2BED30" w14:textId="2D2FED48" w:rsidR="00727888" w:rsidRPr="006A62E9" w:rsidRDefault="00806375" w:rsidP="00727888">
      <w:pPr>
        <w:widowControl w:val="0"/>
        <w:spacing w:before="120" w:after="120"/>
        <w:ind w:firstLine="720"/>
        <w:jc w:val="both"/>
      </w:pPr>
      <w:r w:rsidRPr="006A62E9">
        <w:rPr>
          <w:b/>
          <w:bCs/>
          <w:szCs w:val="28"/>
          <w:lang w:val="en-GB"/>
        </w:rPr>
        <w:t>2.</w:t>
      </w:r>
      <w:r w:rsidR="002003D3" w:rsidRPr="006A62E9">
        <w:rPr>
          <w:b/>
          <w:bCs/>
          <w:i/>
          <w:szCs w:val="28"/>
          <w:lang w:val="en-GB"/>
        </w:rPr>
        <w:t xml:space="preserve"> </w:t>
      </w:r>
      <w:r w:rsidR="00727888" w:rsidRPr="006A62E9">
        <w:rPr>
          <w:bCs/>
          <w:i/>
          <w:szCs w:val="28"/>
          <w:lang w:val="vi-VN"/>
        </w:rPr>
        <w:t>Về áp dụng Luật Điện lực</w:t>
      </w:r>
      <w:r w:rsidR="005A08C2" w:rsidRPr="006A62E9">
        <w:rPr>
          <w:bCs/>
          <w:i/>
          <w:szCs w:val="28"/>
        </w:rPr>
        <w:t xml:space="preserve"> (Điều 3)</w:t>
      </w:r>
      <w:r w:rsidR="00AE3286" w:rsidRPr="006A62E9">
        <w:rPr>
          <w:bCs/>
          <w:i/>
          <w:szCs w:val="28"/>
          <w:lang w:val="en-GB"/>
        </w:rPr>
        <w:t>,</w:t>
      </w:r>
      <w:r w:rsidR="00AE3286" w:rsidRPr="006A62E9">
        <w:rPr>
          <w:b/>
          <w:bCs/>
          <w:i/>
          <w:szCs w:val="28"/>
          <w:lang w:val="en-GB"/>
        </w:rPr>
        <w:t xml:space="preserve"> </w:t>
      </w:r>
      <w:r w:rsidR="00A308E5" w:rsidRPr="006A62E9">
        <w:rPr>
          <w:szCs w:val="28"/>
          <w:lang w:val="en-GB"/>
        </w:rPr>
        <w:t>m</w:t>
      </w:r>
      <w:r w:rsidR="00AE3286" w:rsidRPr="006A62E9">
        <w:rPr>
          <w:szCs w:val="28"/>
          <w:lang w:val="en-GB"/>
        </w:rPr>
        <w:t xml:space="preserve">ột số ý kiến </w:t>
      </w:r>
      <w:r w:rsidR="00AE3286" w:rsidRPr="006A62E9">
        <w:rPr>
          <w:szCs w:val="28"/>
          <w:lang w:val="it-IT"/>
        </w:rPr>
        <w:t>đề nghị bỏ</w:t>
      </w:r>
      <w:r w:rsidR="00727888" w:rsidRPr="006A62E9">
        <w:rPr>
          <w:szCs w:val="28"/>
          <w:lang w:val="vi-VN"/>
        </w:rPr>
        <w:t xml:space="preserve"> Điều 3 dự thảo Luật</w:t>
      </w:r>
      <w:r w:rsidR="00AE3286" w:rsidRPr="006A62E9">
        <w:rPr>
          <w:szCs w:val="28"/>
          <w:lang w:val="en-GB"/>
        </w:rPr>
        <w:t xml:space="preserve"> vì</w:t>
      </w:r>
      <w:r w:rsidR="00727888" w:rsidRPr="006A62E9">
        <w:rPr>
          <w:szCs w:val="28"/>
          <w:lang w:val="vi-VN"/>
        </w:rPr>
        <w:t xml:space="preserve"> </w:t>
      </w:r>
      <w:r w:rsidR="00727888" w:rsidRPr="006A62E9">
        <w:rPr>
          <w:bCs/>
          <w:i/>
          <w:iCs/>
          <w:szCs w:val="28"/>
          <w:shd w:val="clear" w:color="auto" w:fill="FFFFFF"/>
          <w:lang w:val="pl-PL"/>
        </w:rPr>
        <w:t>chưa phù hợp</w:t>
      </w:r>
      <w:r w:rsidR="00727888" w:rsidRPr="006A62E9">
        <w:rPr>
          <w:szCs w:val="28"/>
          <w:shd w:val="clear" w:color="auto" w:fill="FFFFFF"/>
          <w:lang w:val="pl-PL"/>
        </w:rPr>
        <w:t xml:space="preserve"> với quy định tại khoản 2, khoản 3 Điều 156 của Luật </w:t>
      </w:r>
      <w:r w:rsidR="00727888" w:rsidRPr="006A62E9">
        <w:rPr>
          <w:szCs w:val="28"/>
          <w:lang w:val="it-IT"/>
        </w:rPr>
        <w:t xml:space="preserve">Ban hành </w:t>
      </w:r>
      <w:r w:rsidR="006B766C" w:rsidRPr="006A62E9">
        <w:rPr>
          <w:szCs w:val="28"/>
          <w:lang w:val="it-IT"/>
        </w:rPr>
        <w:t>văn bản quy phạm pháp luật</w:t>
      </w:r>
      <w:r w:rsidR="00727888" w:rsidRPr="006A62E9">
        <w:rPr>
          <w:szCs w:val="28"/>
          <w:lang w:val="it-IT"/>
        </w:rPr>
        <w:t xml:space="preserve"> năm </w:t>
      </w:r>
      <w:r w:rsidR="00727888" w:rsidRPr="006A62E9">
        <w:rPr>
          <w:szCs w:val="28"/>
          <w:shd w:val="clear" w:color="auto" w:fill="FFFFFF"/>
          <w:lang w:val="pl-PL"/>
        </w:rPr>
        <w:t>2</w:t>
      </w:r>
      <w:r w:rsidR="00AE3286" w:rsidRPr="006A62E9">
        <w:rPr>
          <w:szCs w:val="28"/>
          <w:shd w:val="clear" w:color="auto" w:fill="FFFFFF"/>
          <w:lang w:val="pl-PL"/>
        </w:rPr>
        <w:t>015 (sửa đổi, bổ sung năm 2020)</w:t>
      </w:r>
      <w:r w:rsidR="00727888" w:rsidRPr="006A62E9">
        <w:rPr>
          <w:szCs w:val="28"/>
          <w:lang w:val="it-IT"/>
        </w:rPr>
        <w:t xml:space="preserve">. </w:t>
      </w:r>
      <w:r w:rsidR="00727888" w:rsidRPr="006A62E9">
        <w:rPr>
          <w:szCs w:val="28"/>
          <w:lang w:val="en-GB"/>
        </w:rPr>
        <w:t>Có ý kiến</w:t>
      </w:r>
      <w:r w:rsidR="00727888" w:rsidRPr="006A62E9">
        <w:rPr>
          <w:szCs w:val="28"/>
          <w:lang w:val="vi-VN"/>
        </w:rPr>
        <w:t xml:space="preserve"> </w:t>
      </w:r>
      <w:r w:rsidR="00727888" w:rsidRPr="006A62E9">
        <w:rPr>
          <w:szCs w:val="28"/>
          <w:lang w:val="pl-PL"/>
        </w:rPr>
        <w:t xml:space="preserve">đề nghị </w:t>
      </w:r>
      <w:r w:rsidR="00A308E5" w:rsidRPr="006A62E9">
        <w:rPr>
          <w:szCs w:val="28"/>
          <w:lang w:val="pl-PL"/>
        </w:rPr>
        <w:t xml:space="preserve">cần có </w:t>
      </w:r>
      <w:r w:rsidR="00727888" w:rsidRPr="006A62E9">
        <w:rPr>
          <w:szCs w:val="28"/>
          <w:lang w:val="pl-PL"/>
        </w:rPr>
        <w:t>đánh giá tác động</w:t>
      </w:r>
      <w:r w:rsidR="00881EDB" w:rsidRPr="006A62E9">
        <w:rPr>
          <w:szCs w:val="28"/>
          <w:lang w:val="pl-PL"/>
        </w:rPr>
        <w:t>,</w:t>
      </w:r>
      <w:r w:rsidR="00727888" w:rsidRPr="006A62E9">
        <w:rPr>
          <w:szCs w:val="28"/>
          <w:lang w:val="pl-PL"/>
        </w:rPr>
        <w:t xml:space="preserve"> nhất là các hậu quả pháp lý, hậu quả kinh tế - xã hội do thay đổi pháp luật liên tục, đồng thời giải trình, làm rõ và chỉnh lý các quy định tại Điều 3</w:t>
      </w:r>
      <w:r w:rsidR="00AE3286" w:rsidRPr="006A62E9">
        <w:rPr>
          <w:szCs w:val="28"/>
          <w:lang w:val="pl-PL"/>
        </w:rPr>
        <w:t xml:space="preserve"> </w:t>
      </w:r>
      <w:r w:rsidR="00727888" w:rsidRPr="006A62E9">
        <w:rPr>
          <w:szCs w:val="28"/>
        </w:rPr>
        <w:t>để bảo đảm tính khả thi</w:t>
      </w:r>
      <w:r w:rsidR="00601291" w:rsidRPr="006A62E9">
        <w:rPr>
          <w:szCs w:val="28"/>
        </w:rPr>
        <w:t>.</w:t>
      </w:r>
    </w:p>
    <w:p w14:paraId="2FC6B14C" w14:textId="7CBE7CCE" w:rsidR="00ED6BDB" w:rsidRPr="006A62E9" w:rsidRDefault="00806375" w:rsidP="00727888">
      <w:pPr>
        <w:widowControl w:val="0"/>
        <w:spacing w:before="120" w:after="120"/>
        <w:ind w:firstLine="720"/>
        <w:jc w:val="both"/>
        <w:rPr>
          <w:b/>
          <w:bCs/>
          <w:iCs/>
          <w:szCs w:val="28"/>
          <w:lang w:val="es-CO"/>
        </w:rPr>
      </w:pPr>
      <w:r w:rsidRPr="006A62E9">
        <w:rPr>
          <w:b/>
          <w:bCs/>
          <w:szCs w:val="28"/>
          <w:lang w:val="en-GB"/>
        </w:rPr>
        <w:t>3.</w:t>
      </w:r>
      <w:r w:rsidR="002003D3" w:rsidRPr="006A62E9">
        <w:rPr>
          <w:b/>
          <w:bCs/>
          <w:i/>
          <w:szCs w:val="28"/>
          <w:lang w:val="en-GB"/>
        </w:rPr>
        <w:t xml:space="preserve"> </w:t>
      </w:r>
      <w:r w:rsidR="00727888" w:rsidRPr="006A62E9">
        <w:rPr>
          <w:bCs/>
          <w:i/>
          <w:szCs w:val="28"/>
          <w:lang w:val="vi-VN"/>
        </w:rPr>
        <w:t>Về chính sách của Nhà nước về phát triển điện lực</w:t>
      </w:r>
      <w:r w:rsidR="005A08C2" w:rsidRPr="006A62E9">
        <w:rPr>
          <w:bCs/>
          <w:i/>
          <w:szCs w:val="28"/>
        </w:rPr>
        <w:t xml:space="preserve"> (Điều 5)</w:t>
      </w:r>
      <w:r w:rsidR="00AE3286" w:rsidRPr="006A62E9">
        <w:rPr>
          <w:bCs/>
          <w:i/>
          <w:szCs w:val="28"/>
          <w:lang w:val="en-GB"/>
        </w:rPr>
        <w:t>,</w:t>
      </w:r>
      <w:r w:rsidR="00AE3286" w:rsidRPr="006A62E9">
        <w:rPr>
          <w:b/>
          <w:bCs/>
          <w:i/>
          <w:szCs w:val="28"/>
          <w:lang w:val="en-GB"/>
        </w:rPr>
        <w:t xml:space="preserve"> </w:t>
      </w:r>
      <w:r w:rsidR="00727888" w:rsidRPr="006A62E9">
        <w:rPr>
          <w:szCs w:val="28"/>
          <w:lang w:val="vi-VN"/>
        </w:rPr>
        <w:t xml:space="preserve">Ủy ban KH,CN&amp;MT </w:t>
      </w:r>
      <w:r w:rsidR="00727888" w:rsidRPr="006A62E9">
        <w:rPr>
          <w:i/>
          <w:szCs w:val="28"/>
          <w:lang w:val="vi-VN"/>
        </w:rPr>
        <w:t>cơ bản nhất trí</w:t>
      </w:r>
      <w:r w:rsidR="00727888" w:rsidRPr="006A62E9">
        <w:rPr>
          <w:szCs w:val="28"/>
          <w:lang w:val="vi-VN"/>
        </w:rPr>
        <w:t xml:space="preserve"> với việc bổ sung các nội dung về chính sách của Nhà nước về phát triển điện lực. Tuy nhiên, </w:t>
      </w:r>
      <w:r w:rsidR="00AE3286" w:rsidRPr="006A62E9">
        <w:rPr>
          <w:bCs/>
          <w:iCs/>
          <w:szCs w:val="28"/>
          <w:lang w:val="es-ES"/>
        </w:rPr>
        <w:t xml:space="preserve">đề nghị nghiên cứu, bổ sung, điều chỉnh, cụ thể hóa trong Luật một số chính sách như </w:t>
      </w:r>
      <w:r w:rsidR="00AE3286" w:rsidRPr="006A62E9">
        <w:rPr>
          <w:bCs/>
          <w:iCs/>
          <w:szCs w:val="28"/>
        </w:rPr>
        <w:t xml:space="preserve">hỗ trợ đào tạo, phát triển nguồn nhân </w:t>
      </w:r>
      <w:r w:rsidR="00AE3286" w:rsidRPr="006A62E9">
        <w:rPr>
          <w:bCs/>
          <w:iCs/>
          <w:szCs w:val="28"/>
        </w:rPr>
        <w:lastRenderedPageBreak/>
        <w:t>lực;</w:t>
      </w:r>
      <w:r w:rsidR="00FF36ED" w:rsidRPr="006A62E9">
        <w:rPr>
          <w:szCs w:val="28"/>
          <w:lang w:val="vi-VN"/>
        </w:rPr>
        <w:t xml:space="preserve"> </w:t>
      </w:r>
      <w:r w:rsidR="00727888" w:rsidRPr="006A62E9">
        <w:rPr>
          <w:szCs w:val="28"/>
          <w:lang w:val="vi-VN"/>
        </w:rPr>
        <w:t>bảo vệ môi trường, ứng phó biến đổi khí hậu</w:t>
      </w:r>
      <w:r w:rsidR="00AE3286" w:rsidRPr="006A62E9">
        <w:rPr>
          <w:iCs/>
          <w:noProof/>
          <w:szCs w:val="28"/>
          <w:lang w:val="vi-VN"/>
        </w:rPr>
        <w:t xml:space="preserve">. </w:t>
      </w:r>
    </w:p>
    <w:p w14:paraId="2853EF2C" w14:textId="52CA7062" w:rsidR="00727888" w:rsidRPr="006A62E9" w:rsidRDefault="00806375">
      <w:pPr>
        <w:widowControl w:val="0"/>
        <w:spacing w:before="120" w:after="120"/>
        <w:ind w:firstLine="720"/>
        <w:jc w:val="both"/>
        <w:rPr>
          <w:szCs w:val="28"/>
          <w:lang w:val="vi-VN"/>
        </w:rPr>
      </w:pPr>
      <w:r w:rsidRPr="006A62E9">
        <w:rPr>
          <w:b/>
          <w:bCs/>
          <w:iCs/>
          <w:szCs w:val="28"/>
          <w:lang w:val="es-CO"/>
        </w:rPr>
        <w:t xml:space="preserve">4. </w:t>
      </w:r>
      <w:r w:rsidR="00783D22" w:rsidRPr="006A62E9">
        <w:rPr>
          <w:i/>
          <w:szCs w:val="28"/>
        </w:rPr>
        <w:t>Về p</w:t>
      </w:r>
      <w:r w:rsidR="00727888" w:rsidRPr="006A62E9">
        <w:rPr>
          <w:i/>
          <w:szCs w:val="28"/>
          <w:lang w:val="vi-VN"/>
        </w:rPr>
        <w:t xml:space="preserve">hạm vi, điều chỉnh quy hoạch và kế hoạch thực hiện quy hoạch (từ Điều </w:t>
      </w:r>
      <w:r w:rsidR="00727888" w:rsidRPr="006A62E9">
        <w:rPr>
          <w:i/>
          <w:szCs w:val="28"/>
        </w:rPr>
        <w:t>10</w:t>
      </w:r>
      <w:r w:rsidR="00727888" w:rsidRPr="006A62E9">
        <w:rPr>
          <w:i/>
          <w:szCs w:val="28"/>
          <w:lang w:val="vi-VN"/>
        </w:rPr>
        <w:t xml:space="preserve"> đến Điều 1</w:t>
      </w:r>
      <w:r w:rsidR="00727888" w:rsidRPr="006A62E9">
        <w:rPr>
          <w:i/>
          <w:szCs w:val="28"/>
        </w:rPr>
        <w:t>5</w:t>
      </w:r>
      <w:r w:rsidR="00727888" w:rsidRPr="006A62E9">
        <w:rPr>
          <w:i/>
          <w:szCs w:val="28"/>
          <w:lang w:val="vi-VN"/>
        </w:rPr>
        <w:t>)</w:t>
      </w:r>
      <w:r w:rsidR="00AE3286" w:rsidRPr="006A62E9">
        <w:rPr>
          <w:i/>
          <w:szCs w:val="28"/>
          <w:lang w:val="en-GB"/>
        </w:rPr>
        <w:t>,</w:t>
      </w:r>
      <w:r w:rsidR="00AE3286" w:rsidRPr="006A62E9">
        <w:rPr>
          <w:b/>
          <w:i/>
          <w:szCs w:val="28"/>
          <w:lang w:val="en-GB"/>
        </w:rPr>
        <w:t xml:space="preserve"> </w:t>
      </w:r>
      <w:r w:rsidR="00727888" w:rsidRPr="006A62E9">
        <w:rPr>
          <w:bCs/>
          <w:szCs w:val="28"/>
          <w:lang w:val="vi-VN"/>
        </w:rPr>
        <w:t xml:space="preserve">Ủy ban KH,CN&amp;MT </w:t>
      </w:r>
      <w:r w:rsidR="00727888" w:rsidRPr="006A62E9">
        <w:rPr>
          <w:bCs/>
          <w:i/>
          <w:szCs w:val="28"/>
          <w:lang w:val="vi-VN"/>
        </w:rPr>
        <w:t>cơ bản nhất trí</w:t>
      </w:r>
      <w:r w:rsidR="00727888" w:rsidRPr="006A62E9">
        <w:rPr>
          <w:bCs/>
          <w:szCs w:val="28"/>
          <w:lang w:val="vi-VN"/>
        </w:rPr>
        <w:t xml:space="preserve"> quy định về phạm vi, điều chỉnh quy hoạch và kế hoạch thực hiện quy hoạch được quy định trong dự thảo luật. Tuy nhiên</w:t>
      </w:r>
      <w:r w:rsidR="00727888" w:rsidRPr="006A62E9">
        <w:rPr>
          <w:bCs/>
          <w:szCs w:val="28"/>
        </w:rPr>
        <w:t>,</w:t>
      </w:r>
      <w:r w:rsidR="00727888" w:rsidRPr="006A62E9">
        <w:rPr>
          <w:bCs/>
          <w:szCs w:val="28"/>
          <w:lang w:val="vi-VN"/>
        </w:rPr>
        <w:t xml:space="preserve"> đề nghị </w:t>
      </w:r>
      <w:r w:rsidR="00727888" w:rsidRPr="006A62E9">
        <w:rPr>
          <w:rFonts w:eastAsia="MS Mincho"/>
          <w:i/>
          <w:szCs w:val="28"/>
          <w:lang w:val="vi-VN" w:eastAsia="ja-JP"/>
        </w:rPr>
        <w:t>không quy định lại</w:t>
      </w:r>
      <w:r w:rsidR="00727888" w:rsidRPr="006A62E9">
        <w:rPr>
          <w:rFonts w:eastAsia="MS Mincho"/>
          <w:szCs w:val="28"/>
          <w:lang w:val="vi-VN" w:eastAsia="ja-JP"/>
        </w:rPr>
        <w:t xml:space="preserve"> những quy định đã được quy định tại Luật Quy hoạch; rà soát, sửa đổi để </w:t>
      </w:r>
      <w:r w:rsidR="00AE3286" w:rsidRPr="006A62E9">
        <w:rPr>
          <w:rFonts w:eastAsia="MS Mincho"/>
          <w:szCs w:val="28"/>
          <w:lang w:val="en-GB" w:eastAsia="ja-JP"/>
        </w:rPr>
        <w:t xml:space="preserve">tránh </w:t>
      </w:r>
      <w:r w:rsidR="00AE3286" w:rsidRPr="006A62E9">
        <w:rPr>
          <w:szCs w:val="28"/>
          <w:lang w:val="vi-VN"/>
        </w:rPr>
        <w:t xml:space="preserve">chồng chéo, trùng lặp, </w:t>
      </w:r>
      <w:r w:rsidR="00727888" w:rsidRPr="006A62E9">
        <w:rPr>
          <w:rFonts w:eastAsia="MS Mincho"/>
          <w:szCs w:val="28"/>
          <w:lang w:val="vi-VN" w:eastAsia="ja-JP"/>
        </w:rPr>
        <w:t>không</w:t>
      </w:r>
      <w:r w:rsidR="00AE3286" w:rsidRPr="006A62E9">
        <w:rPr>
          <w:rFonts w:eastAsia="MS Mincho"/>
          <w:szCs w:val="28"/>
          <w:lang w:val="en-GB" w:eastAsia="ja-JP"/>
        </w:rPr>
        <w:t xml:space="preserve"> làm</w:t>
      </w:r>
      <w:r w:rsidR="00727888" w:rsidRPr="006A62E9">
        <w:rPr>
          <w:rFonts w:eastAsia="MS Mincho"/>
          <w:szCs w:val="28"/>
          <w:lang w:val="vi-VN" w:eastAsia="ja-JP"/>
        </w:rPr>
        <w:t xml:space="preserve"> phát sinh thêm quy trình, thủ tục hành chính</w:t>
      </w:r>
      <w:r w:rsidR="00727888" w:rsidRPr="006A62E9">
        <w:rPr>
          <w:szCs w:val="28"/>
          <w:lang w:val="vi-VN"/>
        </w:rPr>
        <w:t xml:space="preserve">, </w:t>
      </w:r>
      <w:r w:rsidR="00AE3286" w:rsidRPr="006A62E9">
        <w:rPr>
          <w:szCs w:val="28"/>
          <w:lang w:val="vi-VN"/>
        </w:rPr>
        <w:t xml:space="preserve">gây khó khăn trong việc </w:t>
      </w:r>
      <w:r w:rsidR="00727888" w:rsidRPr="006A62E9">
        <w:rPr>
          <w:szCs w:val="28"/>
          <w:lang w:val="vi-VN"/>
        </w:rPr>
        <w:t xml:space="preserve">áp dụng pháp luật. </w:t>
      </w:r>
    </w:p>
    <w:p w14:paraId="3068E8A6" w14:textId="79EF3C97" w:rsidR="00727888" w:rsidRPr="006A62E9" w:rsidRDefault="00806375" w:rsidP="00727888">
      <w:pPr>
        <w:widowControl w:val="0"/>
        <w:spacing w:before="120" w:after="120"/>
        <w:ind w:firstLine="720"/>
        <w:jc w:val="both"/>
        <w:rPr>
          <w:bCs/>
          <w:szCs w:val="28"/>
          <w:lang w:val="vi-VN"/>
        </w:rPr>
      </w:pPr>
      <w:r w:rsidRPr="006A62E9">
        <w:rPr>
          <w:b/>
          <w:szCs w:val="28"/>
          <w:lang w:val="en-GB"/>
        </w:rPr>
        <w:t>5.</w:t>
      </w:r>
      <w:r w:rsidRPr="006A62E9">
        <w:rPr>
          <w:i/>
          <w:szCs w:val="28"/>
          <w:lang w:val="en-GB"/>
        </w:rPr>
        <w:t xml:space="preserve"> </w:t>
      </w:r>
      <w:r w:rsidR="00783D22" w:rsidRPr="006A62E9">
        <w:rPr>
          <w:i/>
          <w:szCs w:val="28"/>
        </w:rPr>
        <w:t>Về c</w:t>
      </w:r>
      <w:r w:rsidR="00727888" w:rsidRPr="006A62E9">
        <w:rPr>
          <w:i/>
          <w:szCs w:val="28"/>
          <w:lang w:val="vi-VN"/>
        </w:rPr>
        <w:t>ơ chế xử lý đối với các dự án nguồn điện chậm tiến độ (Điều 17)</w:t>
      </w:r>
      <w:r w:rsidR="00AE3286" w:rsidRPr="006A62E9">
        <w:rPr>
          <w:i/>
          <w:szCs w:val="28"/>
          <w:lang w:val="en-GB"/>
        </w:rPr>
        <w:t xml:space="preserve">, </w:t>
      </w:r>
      <w:r w:rsidR="00727888" w:rsidRPr="006A62E9">
        <w:rPr>
          <w:bCs/>
          <w:szCs w:val="28"/>
          <w:lang w:val="vi-VN"/>
        </w:rPr>
        <w:t xml:space="preserve">Ủy ban KH,CN&amp;MT nhận thấy, các nội dung quy định tại  Điều 17 dự thảo </w:t>
      </w:r>
      <w:r w:rsidR="00727888" w:rsidRPr="006A62E9">
        <w:rPr>
          <w:bCs/>
          <w:szCs w:val="28"/>
          <w:lang w:val="en-GB"/>
        </w:rPr>
        <w:t>L</w:t>
      </w:r>
      <w:r w:rsidR="00727888" w:rsidRPr="006A62E9">
        <w:rPr>
          <w:bCs/>
          <w:szCs w:val="28"/>
          <w:lang w:val="vi-VN"/>
        </w:rPr>
        <w:t xml:space="preserve">uật </w:t>
      </w:r>
      <w:r w:rsidR="00727888" w:rsidRPr="006A62E9">
        <w:rPr>
          <w:bCs/>
          <w:i/>
          <w:szCs w:val="28"/>
          <w:lang w:val="vi-VN"/>
        </w:rPr>
        <w:t>nằm ngoài nội dung của chính sách</w:t>
      </w:r>
      <w:r w:rsidR="00727888" w:rsidRPr="006A62E9">
        <w:rPr>
          <w:bCs/>
          <w:szCs w:val="28"/>
          <w:lang w:val="vi-VN"/>
        </w:rPr>
        <w:t xml:space="preserve"> về quy hoạch và đầu tư phát triển điện lực, đề nghị </w:t>
      </w:r>
      <w:r w:rsidR="00727888" w:rsidRPr="006A62E9">
        <w:rPr>
          <w:bCs/>
          <w:i/>
          <w:szCs w:val="28"/>
        </w:rPr>
        <w:t>giải trình, làm rõ</w:t>
      </w:r>
      <w:r w:rsidR="00727888" w:rsidRPr="006A62E9">
        <w:rPr>
          <w:bCs/>
          <w:i/>
          <w:szCs w:val="28"/>
          <w:lang w:val="vi-VN"/>
        </w:rPr>
        <w:t xml:space="preserve"> sự cần thiết</w:t>
      </w:r>
      <w:r w:rsidR="00727888" w:rsidRPr="006A62E9">
        <w:rPr>
          <w:bCs/>
          <w:szCs w:val="28"/>
          <w:lang w:val="vi-VN"/>
        </w:rPr>
        <w:t xml:space="preserve"> </w:t>
      </w:r>
      <w:r w:rsidR="00AE3286" w:rsidRPr="006A62E9">
        <w:rPr>
          <w:bCs/>
          <w:lang w:val="vi-VN"/>
        </w:rPr>
        <w:t xml:space="preserve">đưa quy định về xử lý các dự án chậm tiến độ vào Luật này hay </w:t>
      </w:r>
      <w:r w:rsidR="00A308E5" w:rsidRPr="006A62E9">
        <w:rPr>
          <w:bCs/>
        </w:rPr>
        <w:t xml:space="preserve">nên </w:t>
      </w:r>
      <w:r w:rsidR="00AE3286" w:rsidRPr="006A62E9">
        <w:rPr>
          <w:bCs/>
          <w:lang w:val="vi-VN"/>
        </w:rPr>
        <w:t xml:space="preserve">quy định tại các </w:t>
      </w:r>
      <w:r w:rsidR="00AE3286" w:rsidRPr="006A62E9">
        <w:rPr>
          <w:bCs/>
          <w:i/>
        </w:rPr>
        <w:t xml:space="preserve">nghị quyết chuyên biệt, </w:t>
      </w:r>
      <w:r w:rsidR="00AE3286" w:rsidRPr="006A62E9">
        <w:rPr>
          <w:bCs/>
          <w:i/>
          <w:lang w:val="vi-VN"/>
        </w:rPr>
        <w:t>văn bản chỉ đạo, điều hành</w:t>
      </w:r>
      <w:r w:rsidR="00AE3286" w:rsidRPr="006A62E9">
        <w:rPr>
          <w:bCs/>
          <w:lang w:val="vi-VN"/>
        </w:rPr>
        <w:t xml:space="preserve"> </w:t>
      </w:r>
      <w:r w:rsidR="00AE3286" w:rsidRPr="006A62E9">
        <w:rPr>
          <w:bCs/>
        </w:rPr>
        <w:t>để</w:t>
      </w:r>
      <w:r w:rsidR="00AE3286" w:rsidRPr="006A62E9">
        <w:rPr>
          <w:bCs/>
          <w:lang w:val="vi-VN"/>
        </w:rPr>
        <w:t xml:space="preserve"> xử lý các tình huống cụ thể. </w:t>
      </w:r>
      <w:r w:rsidR="00AE3286" w:rsidRPr="006A62E9">
        <w:rPr>
          <w:bCs/>
        </w:rPr>
        <w:t xml:space="preserve">Bên cạnh đó, đề nghị giải trình rõ việc </w:t>
      </w:r>
      <w:r w:rsidR="00AE3286" w:rsidRPr="006A62E9">
        <w:rPr>
          <w:bCs/>
          <w:lang w:val="vi-VN"/>
        </w:rPr>
        <w:t>bảo đảm tính đồng bộ, thống nhất của hệ thống pháp luật</w:t>
      </w:r>
      <w:r w:rsidR="00AE3286" w:rsidRPr="006A62E9">
        <w:rPr>
          <w:bCs/>
        </w:rPr>
        <w:t xml:space="preserve">, đặc biệt là pháp luật về đầu tư đối với các </w:t>
      </w:r>
      <w:r w:rsidR="00832306" w:rsidRPr="006A62E9">
        <w:rPr>
          <w:bCs/>
        </w:rPr>
        <w:t xml:space="preserve">cơ chế </w:t>
      </w:r>
      <w:r w:rsidR="00AE3286" w:rsidRPr="006A62E9">
        <w:rPr>
          <w:bCs/>
          <w:lang w:val="vi-VN"/>
        </w:rPr>
        <w:t xml:space="preserve">xử lý </w:t>
      </w:r>
      <w:r w:rsidR="00832306" w:rsidRPr="006A62E9">
        <w:rPr>
          <w:bCs/>
        </w:rPr>
        <w:t xml:space="preserve">đối với </w:t>
      </w:r>
      <w:r w:rsidR="00AE3286" w:rsidRPr="006A62E9">
        <w:rPr>
          <w:bCs/>
          <w:lang w:val="vi-VN"/>
        </w:rPr>
        <w:t xml:space="preserve">các dự án </w:t>
      </w:r>
      <w:r w:rsidR="006B4FEF" w:rsidRPr="006A62E9">
        <w:rPr>
          <w:bCs/>
        </w:rPr>
        <w:t>này</w:t>
      </w:r>
      <w:r w:rsidR="00AE3286" w:rsidRPr="006A62E9">
        <w:rPr>
          <w:bCs/>
        </w:rPr>
        <w:t>.</w:t>
      </w:r>
    </w:p>
    <w:p w14:paraId="2E9EBCC8" w14:textId="044F0AFE" w:rsidR="00C613D1" w:rsidRPr="006A62E9" w:rsidRDefault="00806375" w:rsidP="00727888">
      <w:pPr>
        <w:widowControl w:val="0"/>
        <w:spacing w:before="120" w:after="120"/>
        <w:ind w:firstLine="720"/>
        <w:jc w:val="both"/>
        <w:rPr>
          <w:bCs/>
          <w:szCs w:val="28"/>
        </w:rPr>
      </w:pPr>
      <w:r w:rsidRPr="006A62E9">
        <w:rPr>
          <w:b/>
          <w:bCs/>
          <w:szCs w:val="28"/>
        </w:rPr>
        <w:t>6.</w:t>
      </w:r>
      <w:r w:rsidR="002003D3" w:rsidRPr="006A62E9">
        <w:rPr>
          <w:bCs/>
          <w:i/>
          <w:szCs w:val="28"/>
        </w:rPr>
        <w:t xml:space="preserve"> </w:t>
      </w:r>
      <w:r w:rsidR="00783D22" w:rsidRPr="006A62E9">
        <w:rPr>
          <w:bCs/>
          <w:i/>
          <w:szCs w:val="28"/>
        </w:rPr>
        <w:t>Về đ</w:t>
      </w:r>
      <w:r w:rsidR="00727888" w:rsidRPr="006A62E9">
        <w:rPr>
          <w:bCs/>
          <w:i/>
          <w:szCs w:val="28"/>
          <w:lang w:val="vi-VN"/>
        </w:rPr>
        <w:t>ầu tư xây dựng dự án, công trình điện lực (</w:t>
      </w:r>
      <w:r w:rsidR="00727888" w:rsidRPr="006A62E9">
        <w:rPr>
          <w:bCs/>
          <w:i/>
          <w:szCs w:val="28"/>
        </w:rPr>
        <w:t xml:space="preserve">từ Điều 18 đến Điều 23, </w:t>
      </w:r>
      <w:r w:rsidR="00727888" w:rsidRPr="006A62E9">
        <w:rPr>
          <w:bCs/>
          <w:i/>
          <w:szCs w:val="28"/>
          <w:lang w:val="vi-VN"/>
        </w:rPr>
        <w:t>Mục 2)</w:t>
      </w:r>
      <w:r w:rsidR="00AE3286" w:rsidRPr="006A62E9">
        <w:rPr>
          <w:bCs/>
          <w:i/>
          <w:szCs w:val="28"/>
          <w:lang w:val="en-GB"/>
        </w:rPr>
        <w:t>,</w:t>
      </w:r>
      <w:r w:rsidR="00AE3286" w:rsidRPr="006A62E9">
        <w:rPr>
          <w:b/>
          <w:bCs/>
          <w:i/>
          <w:szCs w:val="28"/>
          <w:lang w:val="en-GB"/>
        </w:rPr>
        <w:t xml:space="preserve"> </w:t>
      </w:r>
      <w:r w:rsidR="00727888" w:rsidRPr="006A62E9">
        <w:rPr>
          <w:bCs/>
          <w:szCs w:val="28"/>
          <w:lang w:val="vi-VN"/>
        </w:rPr>
        <w:t>Ủy ban KH,CN&amp;MT</w:t>
      </w:r>
      <w:r w:rsidR="00727888" w:rsidRPr="006A62E9">
        <w:rPr>
          <w:bCs/>
          <w:szCs w:val="28"/>
        </w:rPr>
        <w:t xml:space="preserve"> </w:t>
      </w:r>
      <w:r w:rsidR="00727888" w:rsidRPr="006A62E9">
        <w:rPr>
          <w:szCs w:val="28"/>
          <w:lang w:val="eu-ES"/>
        </w:rPr>
        <w:t xml:space="preserve">nhận thấy, việc xác định thẩm quyền chấp thuận chủ trương đầu tư theo </w:t>
      </w:r>
      <w:r w:rsidR="00AE3286" w:rsidRPr="006A62E9">
        <w:rPr>
          <w:szCs w:val="28"/>
          <w:lang w:val="eu-ES"/>
        </w:rPr>
        <w:t xml:space="preserve">cấp điện áp, </w:t>
      </w:r>
      <w:r w:rsidR="00AE3286" w:rsidRPr="006A62E9">
        <w:rPr>
          <w:lang w:val="eu-ES"/>
        </w:rPr>
        <w:t>thẩm quyền quyết định dự án đầu tư công khẩn</w:t>
      </w:r>
      <w:r w:rsidR="00AE3286" w:rsidRPr="006A62E9">
        <w:rPr>
          <w:szCs w:val="28"/>
          <w:lang w:val="eu-ES"/>
        </w:rPr>
        <w:t xml:space="preserve"> </w:t>
      </w:r>
      <w:r w:rsidR="00727888" w:rsidRPr="006A62E9">
        <w:rPr>
          <w:szCs w:val="28"/>
          <w:lang w:val="eu-ES"/>
        </w:rPr>
        <w:t xml:space="preserve">được quy định </w:t>
      </w:r>
      <w:r w:rsidR="00AE3286" w:rsidRPr="006A62E9">
        <w:rPr>
          <w:szCs w:val="28"/>
          <w:lang w:val="eu-ES"/>
        </w:rPr>
        <w:t xml:space="preserve">trong </w:t>
      </w:r>
      <w:r w:rsidR="00727888" w:rsidRPr="006A62E9">
        <w:rPr>
          <w:szCs w:val="28"/>
          <w:lang w:val="eu-ES"/>
        </w:rPr>
        <w:t xml:space="preserve">dự thảo Luật sẽ dẫn tới </w:t>
      </w:r>
      <w:r w:rsidR="00727888" w:rsidRPr="006A62E9">
        <w:rPr>
          <w:bCs/>
          <w:i/>
          <w:iCs/>
          <w:szCs w:val="28"/>
          <w:lang w:val="eu-ES"/>
        </w:rPr>
        <w:t>không thống nhất</w:t>
      </w:r>
      <w:r w:rsidR="00727888" w:rsidRPr="006A62E9">
        <w:rPr>
          <w:szCs w:val="28"/>
          <w:lang w:val="eu-ES"/>
        </w:rPr>
        <w:t xml:space="preserve"> </w:t>
      </w:r>
      <w:r w:rsidR="00AE3286" w:rsidRPr="006A62E9">
        <w:rPr>
          <w:lang w:val="eu-ES"/>
        </w:rPr>
        <w:t xml:space="preserve">ngay trong dự thảo Luật và giữa dự thảo Luật với </w:t>
      </w:r>
      <w:r w:rsidR="00727888" w:rsidRPr="006A62E9">
        <w:rPr>
          <w:shd w:val="clear" w:color="auto" w:fill="FFFFFF"/>
          <w:lang w:val="eu-ES"/>
        </w:rPr>
        <w:t xml:space="preserve">Luật Đầu tư, Luật Đầu tư công. </w:t>
      </w:r>
      <w:r w:rsidR="00727888" w:rsidRPr="006A62E9">
        <w:rPr>
          <w:bCs/>
          <w:szCs w:val="28"/>
          <w:lang w:val="vi-VN"/>
        </w:rPr>
        <w:t xml:space="preserve">Do đó, </w:t>
      </w:r>
      <w:r w:rsidR="00727888" w:rsidRPr="006A62E9">
        <w:rPr>
          <w:bCs/>
          <w:szCs w:val="28"/>
        </w:rPr>
        <w:t xml:space="preserve">đề nghị </w:t>
      </w:r>
      <w:r w:rsidR="00727888" w:rsidRPr="006A62E9">
        <w:rPr>
          <w:bCs/>
          <w:i/>
          <w:szCs w:val="28"/>
        </w:rPr>
        <w:t>nghiên</w:t>
      </w:r>
      <w:r w:rsidR="00727888" w:rsidRPr="006A62E9">
        <w:rPr>
          <w:bCs/>
          <w:i/>
          <w:szCs w:val="28"/>
          <w:lang w:val="vi-VN"/>
        </w:rPr>
        <w:t xml:space="preserve"> cứu, </w:t>
      </w:r>
      <w:r w:rsidR="00727888" w:rsidRPr="006A62E9">
        <w:rPr>
          <w:bCs/>
          <w:i/>
          <w:szCs w:val="28"/>
        </w:rPr>
        <w:t>làm rõ</w:t>
      </w:r>
      <w:r w:rsidR="00727888" w:rsidRPr="006A62E9">
        <w:rPr>
          <w:bCs/>
          <w:i/>
          <w:szCs w:val="28"/>
          <w:lang w:val="vi-VN"/>
        </w:rPr>
        <w:t xml:space="preserve"> và cân nhắc t</w:t>
      </w:r>
      <w:r w:rsidR="00727888" w:rsidRPr="006A62E9">
        <w:rPr>
          <w:bCs/>
          <w:i/>
          <w:szCs w:val="28"/>
          <w:lang w:val="en-GB"/>
        </w:rPr>
        <w:t>í</w:t>
      </w:r>
      <w:r w:rsidR="00727888" w:rsidRPr="006A62E9">
        <w:rPr>
          <w:bCs/>
          <w:i/>
          <w:szCs w:val="28"/>
          <w:lang w:val="vi-VN"/>
        </w:rPr>
        <w:t>nh hợp lý</w:t>
      </w:r>
      <w:r w:rsidR="00727888" w:rsidRPr="006A62E9">
        <w:rPr>
          <w:bCs/>
          <w:szCs w:val="28"/>
          <w:lang w:val="vi-VN"/>
        </w:rPr>
        <w:t xml:space="preserve"> của quy định trên </w:t>
      </w:r>
      <w:r w:rsidR="00727888" w:rsidRPr="006A62E9">
        <w:rPr>
          <w:lang w:val="eu-ES"/>
        </w:rPr>
        <w:t xml:space="preserve">bảo đảm tính đồng bộ, </w:t>
      </w:r>
      <w:r w:rsidR="00727888" w:rsidRPr="006A62E9">
        <w:rPr>
          <w:lang w:val="vi-VN"/>
        </w:rPr>
        <w:t>thống nhất</w:t>
      </w:r>
      <w:r w:rsidR="008A5556" w:rsidRPr="006A62E9">
        <w:t xml:space="preserve"> </w:t>
      </w:r>
      <w:r w:rsidR="008A5556" w:rsidRPr="006A62E9">
        <w:rPr>
          <w:lang w:val="eu-ES"/>
        </w:rPr>
        <w:t>của các</w:t>
      </w:r>
      <w:r w:rsidR="00727888" w:rsidRPr="006A62E9">
        <w:rPr>
          <w:lang w:val="eu-ES"/>
        </w:rPr>
        <w:t xml:space="preserve"> quy định về chấp thuận chủ trương đầu tư dự án điện lực</w:t>
      </w:r>
      <w:r w:rsidR="00727888" w:rsidRPr="006A62E9">
        <w:rPr>
          <w:bCs/>
          <w:szCs w:val="28"/>
        </w:rPr>
        <w:t xml:space="preserve">. </w:t>
      </w:r>
    </w:p>
    <w:p w14:paraId="6395DC28" w14:textId="166B7A88" w:rsidR="00727888" w:rsidRPr="006A62E9" w:rsidRDefault="00806375">
      <w:pPr>
        <w:widowControl w:val="0"/>
        <w:spacing w:before="120" w:after="120"/>
        <w:ind w:firstLine="720"/>
        <w:jc w:val="both"/>
        <w:rPr>
          <w:szCs w:val="28"/>
          <w:lang w:val="vi-VN"/>
        </w:rPr>
      </w:pPr>
      <w:r w:rsidRPr="006A62E9">
        <w:rPr>
          <w:b/>
          <w:szCs w:val="28"/>
        </w:rPr>
        <w:t>7.</w:t>
      </w:r>
      <w:r w:rsidR="002003D3" w:rsidRPr="006A62E9">
        <w:rPr>
          <w:b/>
          <w:i/>
          <w:szCs w:val="28"/>
        </w:rPr>
        <w:t xml:space="preserve"> </w:t>
      </w:r>
      <w:r w:rsidR="00783D22" w:rsidRPr="006A62E9">
        <w:rPr>
          <w:i/>
          <w:szCs w:val="28"/>
        </w:rPr>
        <w:t>Về l</w:t>
      </w:r>
      <w:r w:rsidR="00727888" w:rsidRPr="006A62E9">
        <w:rPr>
          <w:i/>
          <w:szCs w:val="28"/>
          <w:lang w:val="vi-VN"/>
        </w:rPr>
        <w:t>ựa chọn nhà đầu tư (</w:t>
      </w:r>
      <w:r w:rsidR="00727888" w:rsidRPr="006A62E9">
        <w:rPr>
          <w:i/>
          <w:szCs w:val="28"/>
        </w:rPr>
        <w:t xml:space="preserve">từ </w:t>
      </w:r>
      <w:r w:rsidR="00727888" w:rsidRPr="006A62E9">
        <w:rPr>
          <w:i/>
          <w:szCs w:val="28"/>
          <w:lang w:val="vi-VN"/>
        </w:rPr>
        <w:t>Điều 2</w:t>
      </w:r>
      <w:r w:rsidR="00727888" w:rsidRPr="006A62E9">
        <w:rPr>
          <w:i/>
          <w:szCs w:val="28"/>
        </w:rPr>
        <w:t>6 đến</w:t>
      </w:r>
      <w:r w:rsidR="00727888" w:rsidRPr="006A62E9">
        <w:rPr>
          <w:i/>
          <w:szCs w:val="28"/>
          <w:lang w:val="vi-VN"/>
        </w:rPr>
        <w:t xml:space="preserve"> Điều 28)</w:t>
      </w:r>
      <w:r w:rsidR="00AE3286" w:rsidRPr="006A62E9">
        <w:rPr>
          <w:i/>
          <w:szCs w:val="28"/>
          <w:lang w:val="en-GB"/>
        </w:rPr>
        <w:t>,</w:t>
      </w:r>
      <w:r w:rsidR="00AE3286" w:rsidRPr="006A62E9">
        <w:rPr>
          <w:b/>
          <w:i/>
          <w:szCs w:val="28"/>
          <w:lang w:val="en-GB"/>
        </w:rPr>
        <w:t xml:space="preserve"> </w:t>
      </w:r>
      <w:r w:rsidR="00727888" w:rsidRPr="006A62E9">
        <w:rPr>
          <w:bCs/>
          <w:szCs w:val="28"/>
          <w:lang w:val="vi-VN"/>
        </w:rPr>
        <w:t xml:space="preserve">đề nghị </w:t>
      </w:r>
      <w:r w:rsidR="00727888" w:rsidRPr="006A62E9">
        <w:rPr>
          <w:bCs/>
          <w:i/>
          <w:szCs w:val="28"/>
          <w:lang w:val="vi-VN"/>
        </w:rPr>
        <w:t xml:space="preserve">bổ sung, </w:t>
      </w:r>
      <w:r w:rsidR="00012A76" w:rsidRPr="006A62E9">
        <w:rPr>
          <w:bCs/>
          <w:i/>
          <w:szCs w:val="28"/>
        </w:rPr>
        <w:t>sửa đổi</w:t>
      </w:r>
      <w:r w:rsidR="00727888" w:rsidRPr="006A62E9">
        <w:rPr>
          <w:bCs/>
          <w:szCs w:val="28"/>
          <w:lang w:val="vi-VN"/>
        </w:rPr>
        <w:t xml:space="preserve"> các quy định về lập hồ sơ, xác định phương pháp, tiêu chuẩn đánh giá hồ sơ dự thầu</w:t>
      </w:r>
      <w:r w:rsidR="00EF58C1" w:rsidRPr="006A62E9">
        <w:rPr>
          <w:bCs/>
          <w:szCs w:val="28"/>
        </w:rPr>
        <w:t>;</w:t>
      </w:r>
      <w:r w:rsidR="00727888" w:rsidRPr="006A62E9">
        <w:rPr>
          <w:szCs w:val="28"/>
        </w:rPr>
        <w:t xml:space="preserve"> </w:t>
      </w:r>
      <w:r w:rsidR="00EF58C1" w:rsidRPr="006A62E9">
        <w:rPr>
          <w:szCs w:val="28"/>
        </w:rPr>
        <w:t>q</w:t>
      </w:r>
      <w:r w:rsidR="00727888" w:rsidRPr="006A62E9">
        <w:rPr>
          <w:szCs w:val="28"/>
          <w:lang w:val="vi-VN"/>
        </w:rPr>
        <w:t>uy định rõ</w:t>
      </w:r>
      <w:r w:rsidR="00AE3286" w:rsidRPr="006A62E9">
        <w:rPr>
          <w:szCs w:val="28"/>
          <w:lang w:val="en-GB"/>
        </w:rPr>
        <w:t xml:space="preserve"> </w:t>
      </w:r>
      <w:r w:rsidR="00DB6C43" w:rsidRPr="006A62E9">
        <w:rPr>
          <w:szCs w:val="28"/>
          <w:lang w:val="en-GB"/>
        </w:rPr>
        <w:t xml:space="preserve">về </w:t>
      </w:r>
      <w:r w:rsidR="00727888" w:rsidRPr="006A62E9">
        <w:rPr>
          <w:i/>
          <w:szCs w:val="28"/>
          <w:lang w:val="vi-VN"/>
        </w:rPr>
        <w:t xml:space="preserve">tiêu chí về lựa chọn </w:t>
      </w:r>
      <w:r w:rsidR="00727888" w:rsidRPr="006A62E9">
        <w:rPr>
          <w:i/>
          <w:szCs w:val="28"/>
        </w:rPr>
        <w:t>c</w:t>
      </w:r>
      <w:r w:rsidR="00727888" w:rsidRPr="006A62E9">
        <w:rPr>
          <w:i/>
          <w:szCs w:val="28"/>
          <w:lang w:val="vi-VN"/>
        </w:rPr>
        <w:t>hủ đầu tư</w:t>
      </w:r>
      <w:r w:rsidR="00727888" w:rsidRPr="006A62E9">
        <w:rPr>
          <w:szCs w:val="28"/>
          <w:lang w:val="vi-VN"/>
        </w:rPr>
        <w:t xml:space="preserve"> các công trình điện thông qua phương thức đấu thầu;</w:t>
      </w:r>
      <w:r w:rsidR="00EF58C1" w:rsidRPr="006A62E9">
        <w:rPr>
          <w:szCs w:val="28"/>
        </w:rPr>
        <w:t xml:space="preserve"> </w:t>
      </w:r>
      <w:r w:rsidR="00DB6C43" w:rsidRPr="006A62E9">
        <w:rPr>
          <w:szCs w:val="28"/>
        </w:rPr>
        <w:t xml:space="preserve">về </w:t>
      </w:r>
      <w:r w:rsidR="007C0B5C" w:rsidRPr="006A62E9">
        <w:rPr>
          <w:i/>
          <w:szCs w:val="28"/>
          <w:lang w:val="vi-VN"/>
        </w:rPr>
        <w:t>cơ sở, phương pháp xác định</w:t>
      </w:r>
      <w:r w:rsidR="007C0B5C" w:rsidRPr="006A62E9">
        <w:rPr>
          <w:szCs w:val="28"/>
          <w:lang w:val="vi-VN"/>
        </w:rPr>
        <w:t xml:space="preserve"> tiêu chí giá điện (theo giá thấp nhất), </w:t>
      </w:r>
      <w:r w:rsidR="007C0B5C" w:rsidRPr="006A62E9">
        <w:rPr>
          <w:i/>
          <w:szCs w:val="28"/>
          <w:lang w:val="vi-VN"/>
        </w:rPr>
        <w:t>trách nhiệm của chủ thể</w:t>
      </w:r>
      <w:r w:rsidR="007C0B5C" w:rsidRPr="006A62E9">
        <w:rPr>
          <w:szCs w:val="28"/>
          <w:lang w:val="vi-VN"/>
        </w:rPr>
        <w:t xml:space="preserve"> quyết định tiêu chí giá điện để đấu thầu</w:t>
      </w:r>
      <w:r w:rsidR="0092275F" w:rsidRPr="006A62E9">
        <w:rPr>
          <w:szCs w:val="28"/>
        </w:rPr>
        <w:t xml:space="preserve">; </w:t>
      </w:r>
      <w:r w:rsidR="00DB6C43" w:rsidRPr="006A62E9">
        <w:rPr>
          <w:szCs w:val="28"/>
        </w:rPr>
        <w:t xml:space="preserve">về </w:t>
      </w:r>
      <w:r w:rsidR="00727888" w:rsidRPr="006A62E9">
        <w:rPr>
          <w:szCs w:val="28"/>
        </w:rPr>
        <w:t xml:space="preserve">quá trình đấu thầu lựa chọn nhà đầu tư </w:t>
      </w:r>
      <w:r w:rsidR="00052993" w:rsidRPr="006A62E9">
        <w:rPr>
          <w:szCs w:val="28"/>
        </w:rPr>
        <w:t>theo phương</w:t>
      </w:r>
      <w:r w:rsidR="00AE3286" w:rsidRPr="006A62E9">
        <w:rPr>
          <w:szCs w:val="28"/>
        </w:rPr>
        <w:t xml:space="preserve"> thức đối tác công tư </w:t>
      </w:r>
      <w:r w:rsidR="00EF72D9" w:rsidRPr="006A62E9">
        <w:rPr>
          <w:szCs w:val="28"/>
        </w:rPr>
        <w:t xml:space="preserve">bảo </w:t>
      </w:r>
      <w:r w:rsidR="00727888" w:rsidRPr="006A62E9">
        <w:rPr>
          <w:szCs w:val="28"/>
        </w:rPr>
        <w:t xml:space="preserve">đảm </w:t>
      </w:r>
      <w:r w:rsidR="00AE3286" w:rsidRPr="006A62E9">
        <w:rPr>
          <w:szCs w:val="28"/>
        </w:rPr>
        <w:t>nhất quán</w:t>
      </w:r>
      <w:r w:rsidR="00CB2B31" w:rsidRPr="006A62E9">
        <w:rPr>
          <w:szCs w:val="28"/>
        </w:rPr>
        <w:t>,</w:t>
      </w:r>
      <w:r w:rsidR="00AE3286" w:rsidRPr="006A62E9">
        <w:rPr>
          <w:szCs w:val="28"/>
        </w:rPr>
        <w:t xml:space="preserve"> rõ ràng trong </w:t>
      </w:r>
      <w:r w:rsidR="00AE3286" w:rsidRPr="006A62E9">
        <w:rPr>
          <w:szCs w:val="28"/>
          <w:lang w:val="vi-VN"/>
        </w:rPr>
        <w:t xml:space="preserve">quá trình áp dụng pháp luật, </w:t>
      </w:r>
      <w:r w:rsidR="00052993" w:rsidRPr="006A62E9">
        <w:rPr>
          <w:szCs w:val="28"/>
        </w:rPr>
        <w:t xml:space="preserve">tránh </w:t>
      </w:r>
      <w:r w:rsidR="00727888" w:rsidRPr="006A62E9">
        <w:rPr>
          <w:szCs w:val="28"/>
        </w:rPr>
        <w:t>mâu thuẫn có thể phát sinh trong quá trình thực hiện</w:t>
      </w:r>
      <w:r w:rsidR="00727888" w:rsidRPr="006A62E9">
        <w:rPr>
          <w:szCs w:val="28"/>
          <w:lang w:val="vi-VN"/>
        </w:rPr>
        <w:t xml:space="preserve"> đầu tư các dự án điện lực.</w:t>
      </w:r>
    </w:p>
    <w:p w14:paraId="3BE56D16" w14:textId="1C66DF4A" w:rsidR="00727888" w:rsidRPr="006A62E9" w:rsidRDefault="00806375">
      <w:pPr>
        <w:widowControl w:val="0"/>
        <w:spacing w:before="120" w:after="120"/>
        <w:ind w:firstLine="720"/>
        <w:jc w:val="both"/>
        <w:rPr>
          <w:rFonts w:eastAsiaTheme="minorHAnsi"/>
          <w:noProof/>
          <w:szCs w:val="28"/>
          <w:lang w:val="vi-VN"/>
        </w:rPr>
      </w:pPr>
      <w:r w:rsidRPr="006A62E9">
        <w:rPr>
          <w:b/>
          <w:iCs/>
          <w:szCs w:val="28"/>
          <w:shd w:val="clear" w:color="auto" w:fill="FFFFFF"/>
        </w:rPr>
        <w:t xml:space="preserve">8. </w:t>
      </w:r>
      <w:r w:rsidRPr="006A62E9">
        <w:rPr>
          <w:i/>
          <w:iCs/>
          <w:szCs w:val="28"/>
          <w:shd w:val="clear" w:color="auto" w:fill="FFFFFF"/>
          <w:lang w:val="en-GB"/>
        </w:rPr>
        <w:t>Về q</w:t>
      </w:r>
      <w:r w:rsidR="00F25DFA" w:rsidRPr="006A62E9">
        <w:rPr>
          <w:i/>
          <w:iCs/>
          <w:szCs w:val="28"/>
          <w:shd w:val="clear" w:color="auto" w:fill="FFFFFF"/>
        </w:rPr>
        <w:t>uy định về</w:t>
      </w:r>
      <w:r w:rsidR="00F25DFA" w:rsidRPr="006A62E9">
        <w:rPr>
          <w:i/>
          <w:iCs/>
          <w:szCs w:val="28"/>
          <w:shd w:val="clear" w:color="auto" w:fill="FFFFFF"/>
          <w:lang w:val="vi-VN"/>
        </w:rPr>
        <w:t xml:space="preserve"> điện năng lượng tái tạo, năng lượng mới (</w:t>
      </w:r>
      <w:r w:rsidR="00F25DFA" w:rsidRPr="006A62E9">
        <w:rPr>
          <w:i/>
          <w:iCs/>
          <w:szCs w:val="28"/>
          <w:shd w:val="clear" w:color="auto" w:fill="FFFFFF"/>
        </w:rPr>
        <w:t>từ Điều 31 đến Điều 37, Mục 1),</w:t>
      </w:r>
      <w:r w:rsidR="00F25DFA" w:rsidRPr="006A62E9">
        <w:rPr>
          <w:b/>
          <w:iCs/>
          <w:szCs w:val="28"/>
          <w:shd w:val="clear" w:color="auto" w:fill="FFFFFF"/>
        </w:rPr>
        <w:t xml:space="preserve"> </w:t>
      </w:r>
      <w:r w:rsidR="00727888" w:rsidRPr="006A62E9">
        <w:rPr>
          <w:rFonts w:eastAsiaTheme="minorHAnsi"/>
          <w:noProof/>
          <w:szCs w:val="28"/>
        </w:rPr>
        <w:t xml:space="preserve">đề nghị </w:t>
      </w:r>
      <w:r w:rsidR="00727888" w:rsidRPr="006A62E9">
        <w:rPr>
          <w:rFonts w:eastAsiaTheme="minorHAnsi"/>
          <w:i/>
          <w:noProof/>
          <w:szCs w:val="28"/>
        </w:rPr>
        <w:t>tiếp tục nghiên cứu, rà soát, hoàn thiện</w:t>
      </w:r>
      <w:r w:rsidR="00727888" w:rsidRPr="006A62E9">
        <w:rPr>
          <w:rFonts w:eastAsiaTheme="minorHAnsi"/>
          <w:noProof/>
          <w:szCs w:val="28"/>
        </w:rPr>
        <w:t xml:space="preserve"> các cơ chế, chính sách </w:t>
      </w:r>
      <w:r w:rsidR="00727888" w:rsidRPr="006A62E9">
        <w:rPr>
          <w:rFonts w:eastAsiaTheme="minorHAnsi"/>
          <w:i/>
          <w:noProof/>
          <w:szCs w:val="28"/>
        </w:rPr>
        <w:t>ưu đãi</w:t>
      </w:r>
      <w:r w:rsidR="00727888" w:rsidRPr="006A62E9">
        <w:rPr>
          <w:rFonts w:eastAsiaTheme="minorHAnsi"/>
          <w:noProof/>
          <w:szCs w:val="28"/>
        </w:rPr>
        <w:t xml:space="preserve"> </w:t>
      </w:r>
      <w:r w:rsidR="00AE3286" w:rsidRPr="006A62E9">
        <w:rPr>
          <w:rFonts w:eastAsiaTheme="minorHAnsi"/>
          <w:noProof/>
          <w:szCs w:val="28"/>
        </w:rPr>
        <w:t xml:space="preserve">và </w:t>
      </w:r>
      <w:r w:rsidR="00727888" w:rsidRPr="006A62E9">
        <w:rPr>
          <w:rFonts w:eastAsiaTheme="minorHAnsi"/>
          <w:i/>
          <w:noProof/>
          <w:szCs w:val="28"/>
        </w:rPr>
        <w:t xml:space="preserve">phân bổ </w:t>
      </w:r>
      <w:r w:rsidR="00727888" w:rsidRPr="006A62E9">
        <w:rPr>
          <w:rFonts w:eastAsiaTheme="minorHAnsi"/>
          <w:noProof/>
          <w:szCs w:val="28"/>
        </w:rPr>
        <w:t>các nguồn lực</w:t>
      </w:r>
      <w:r w:rsidR="00AE3286" w:rsidRPr="006A62E9">
        <w:rPr>
          <w:rFonts w:eastAsiaTheme="minorHAnsi"/>
          <w:noProof/>
          <w:szCs w:val="28"/>
        </w:rPr>
        <w:t xml:space="preserve"> cho năng lượng tái tạo </w:t>
      </w:r>
      <w:r w:rsidR="00727888" w:rsidRPr="006A62E9">
        <w:rPr>
          <w:rFonts w:eastAsiaTheme="minorHAnsi"/>
          <w:noProof/>
          <w:szCs w:val="28"/>
          <w:lang w:val="vi-VN"/>
        </w:rPr>
        <w:t xml:space="preserve">góp phần thực hiện cam kết của Việt Nam phấn đấu đạt </w:t>
      </w:r>
      <w:r w:rsidR="00727888" w:rsidRPr="006A62E9">
        <w:rPr>
          <w:rFonts w:eastAsiaTheme="minorHAnsi"/>
          <w:noProof/>
          <w:szCs w:val="28"/>
        </w:rPr>
        <w:t xml:space="preserve">mục tiêu </w:t>
      </w:r>
      <w:r w:rsidR="00727888" w:rsidRPr="006A62E9">
        <w:rPr>
          <w:rFonts w:eastAsiaTheme="minorHAnsi"/>
          <w:noProof/>
          <w:szCs w:val="28"/>
          <w:lang w:val="vi-VN"/>
        </w:rPr>
        <w:t>phát thải ròng bằ</w:t>
      </w:r>
      <w:r w:rsidR="00AE3286" w:rsidRPr="006A62E9">
        <w:rPr>
          <w:rFonts w:eastAsiaTheme="minorHAnsi"/>
          <w:noProof/>
          <w:szCs w:val="28"/>
          <w:lang w:val="vi-VN"/>
        </w:rPr>
        <w:t xml:space="preserve">ng 0 vào năm 2050. </w:t>
      </w:r>
      <w:r w:rsidR="00AE3286" w:rsidRPr="006A62E9">
        <w:t xml:space="preserve">Đặc biệt, cần bổ sung </w:t>
      </w:r>
      <w:r w:rsidR="00AE3286" w:rsidRPr="006A62E9">
        <w:rPr>
          <w:i/>
        </w:rPr>
        <w:t>nguyên tắc bảo vệ môi trường</w:t>
      </w:r>
      <w:r w:rsidR="00A47A74" w:rsidRPr="006A62E9">
        <w:rPr>
          <w:i/>
        </w:rPr>
        <w:t>,</w:t>
      </w:r>
      <w:r w:rsidR="00AE3286" w:rsidRPr="006A62E9">
        <w:t xml:space="preserve"> xử lý các tấm pin mặt trời hết hạn</w:t>
      </w:r>
      <w:r w:rsidR="00A935B4" w:rsidRPr="006A62E9">
        <w:t xml:space="preserve"> sử dụng</w:t>
      </w:r>
      <w:r w:rsidR="00AE3286" w:rsidRPr="006A62E9">
        <w:t xml:space="preserve">. Việc khảo sát và phát triển năng lượng cần được điều chỉnh để đảm bảo tính đồng bộ với các luật liên quan. Các dự án tự sản, tự tiêu năng lượng tái tạo cần quy định rõ ràng về </w:t>
      </w:r>
      <w:r w:rsidR="00AE3286" w:rsidRPr="006A62E9">
        <w:rPr>
          <w:i/>
        </w:rPr>
        <w:t>quy mô</w:t>
      </w:r>
      <w:r w:rsidR="00AE3286" w:rsidRPr="006A62E9">
        <w:t xml:space="preserve"> và </w:t>
      </w:r>
      <w:r w:rsidR="00AE3286" w:rsidRPr="006A62E9">
        <w:rPr>
          <w:i/>
        </w:rPr>
        <w:t>thủ tục đăng ký</w:t>
      </w:r>
      <w:r w:rsidR="00AE3286" w:rsidRPr="006A62E9">
        <w:t>. Ngoài ra, việc nâng cấp thiết bị và tháo dỡ dự án cũng cần quy định phù hợp</w:t>
      </w:r>
      <w:r w:rsidR="00301BCA" w:rsidRPr="006A62E9">
        <w:t>,</w:t>
      </w:r>
      <w:r w:rsidR="00AE3286" w:rsidRPr="006A62E9">
        <w:t xml:space="preserve"> tạo điều kiện thuận lợi cho doanh nghiệp.</w:t>
      </w:r>
    </w:p>
    <w:p w14:paraId="72C6BD63" w14:textId="77DA895F" w:rsidR="00727888" w:rsidRPr="006A62E9" w:rsidRDefault="00806375" w:rsidP="00C24891">
      <w:pPr>
        <w:widowControl w:val="0"/>
        <w:spacing w:before="120" w:after="120"/>
        <w:ind w:firstLine="720"/>
        <w:jc w:val="both"/>
        <w:rPr>
          <w:szCs w:val="28"/>
          <w:shd w:val="clear" w:color="auto" w:fill="FFFFFF"/>
          <w:lang w:val="vi-VN"/>
        </w:rPr>
      </w:pPr>
      <w:r w:rsidRPr="006A62E9">
        <w:rPr>
          <w:rFonts w:eastAsiaTheme="minorHAnsi"/>
          <w:b/>
          <w:noProof/>
          <w:szCs w:val="28"/>
        </w:rPr>
        <w:t>9.</w:t>
      </w:r>
      <w:r w:rsidRPr="006A62E9">
        <w:rPr>
          <w:rFonts w:eastAsiaTheme="minorHAnsi"/>
          <w:i/>
          <w:noProof/>
          <w:szCs w:val="28"/>
        </w:rPr>
        <w:t xml:space="preserve"> Về q</w:t>
      </w:r>
      <w:r w:rsidR="00727888" w:rsidRPr="006A62E9">
        <w:rPr>
          <w:rFonts w:eastAsiaTheme="minorHAnsi"/>
          <w:i/>
          <w:noProof/>
          <w:szCs w:val="28"/>
        </w:rPr>
        <w:t xml:space="preserve">uy định về phát triển điện gió ngoài khơi (từ Điều 38 đến Điều 46, </w:t>
      </w:r>
      <w:r w:rsidR="00727888" w:rsidRPr="006A62E9">
        <w:rPr>
          <w:rFonts w:eastAsiaTheme="minorHAnsi"/>
          <w:i/>
          <w:noProof/>
          <w:szCs w:val="28"/>
        </w:rPr>
        <w:lastRenderedPageBreak/>
        <w:t>Mục 2)</w:t>
      </w:r>
      <w:r w:rsidR="00AE3286" w:rsidRPr="006A62E9">
        <w:rPr>
          <w:rFonts w:eastAsiaTheme="minorHAnsi"/>
          <w:i/>
          <w:noProof/>
          <w:szCs w:val="28"/>
        </w:rPr>
        <w:t>,</w:t>
      </w:r>
      <w:r w:rsidR="00AE3286" w:rsidRPr="006A62E9">
        <w:rPr>
          <w:rFonts w:eastAsiaTheme="minorHAnsi"/>
          <w:noProof/>
          <w:szCs w:val="28"/>
        </w:rPr>
        <w:t xml:space="preserve"> </w:t>
      </w:r>
      <w:r w:rsidR="00AE3286" w:rsidRPr="006A62E9">
        <w:t xml:space="preserve">đề nghị </w:t>
      </w:r>
      <w:r w:rsidR="00AE3286" w:rsidRPr="006A62E9">
        <w:rPr>
          <w:i/>
        </w:rPr>
        <w:t>đánh giá kỹ tác động</w:t>
      </w:r>
      <w:r w:rsidR="00AE3286" w:rsidRPr="006A62E9">
        <w:t xml:space="preserve"> và bổ sung quy định rõ trách nhiệm trong phát triển điện gió ngoài khơi, đặc biệt là điều kiện chuyển nhượng dự án để đảm bảo tính thống nhất pháp luật, vì đây là lĩnh vực mới, liên quan đến quốc phòng, an ninh và chủ quyền. Đồng thời, cần có quy định minh bạch về điện gió </w:t>
      </w:r>
      <w:r w:rsidR="00AE3286" w:rsidRPr="006A62E9">
        <w:rPr>
          <w:i/>
        </w:rPr>
        <w:t>gần bờ</w:t>
      </w:r>
      <w:r w:rsidR="00AE3286" w:rsidRPr="006A62E9">
        <w:t xml:space="preserve"> và </w:t>
      </w:r>
      <w:r w:rsidR="00AE3286" w:rsidRPr="006A62E9">
        <w:rPr>
          <w:i/>
        </w:rPr>
        <w:t>trên bờ</w:t>
      </w:r>
      <w:r w:rsidR="00AE3286" w:rsidRPr="006A62E9">
        <w:t xml:space="preserve">. Có ý kiến đề nghị </w:t>
      </w:r>
      <w:r w:rsidR="00AE3286" w:rsidRPr="006A62E9">
        <w:rPr>
          <w:i/>
        </w:rPr>
        <w:t xml:space="preserve">chỉ luật hóa </w:t>
      </w:r>
      <w:r w:rsidR="00775C3F" w:rsidRPr="006A62E9">
        <w:rPr>
          <w:i/>
        </w:rPr>
        <w:t xml:space="preserve">các cơ chế, chính sách đối với </w:t>
      </w:r>
      <w:r w:rsidR="00AE3286" w:rsidRPr="006A62E9">
        <w:rPr>
          <w:i/>
        </w:rPr>
        <w:t>điện gió ngoài khơi sau khi kiểm nghiệm thực tế</w:t>
      </w:r>
      <w:r w:rsidR="00AE3286" w:rsidRPr="006A62E9">
        <w:t xml:space="preserve"> và bảo </w:t>
      </w:r>
      <w:r w:rsidR="00775C3F" w:rsidRPr="006A62E9">
        <w:t xml:space="preserve">đảm </w:t>
      </w:r>
      <w:r w:rsidR="00AE3286" w:rsidRPr="006A62E9">
        <w:t>tính khả thi</w:t>
      </w:r>
      <w:r w:rsidR="00CE6AD6" w:rsidRPr="006A62E9">
        <w:t>;</w:t>
      </w:r>
      <w:r w:rsidR="00AE3286" w:rsidRPr="006A62E9">
        <w:t xml:space="preserve"> </w:t>
      </w:r>
      <w:r w:rsidR="006966F6" w:rsidRPr="006A62E9">
        <w:t>quy định</w:t>
      </w:r>
      <w:r w:rsidR="00AE3286" w:rsidRPr="006A62E9">
        <w:t xml:space="preserve"> rõ </w:t>
      </w:r>
      <w:r w:rsidR="00AE3286" w:rsidRPr="006A62E9">
        <w:rPr>
          <w:i/>
        </w:rPr>
        <w:t>thẩm quyền phê duyệt dự án</w:t>
      </w:r>
      <w:r w:rsidR="00AE3286" w:rsidRPr="006A62E9">
        <w:t xml:space="preserve"> theo Luật Đầu tư và </w:t>
      </w:r>
      <w:r w:rsidR="009F2BF1" w:rsidRPr="006A62E9">
        <w:rPr>
          <w:i/>
        </w:rPr>
        <w:t>trách nhiệm</w:t>
      </w:r>
      <w:r w:rsidR="00AE3286" w:rsidRPr="006A62E9">
        <w:t xml:space="preserve"> của các địa phương, bộ</w:t>
      </w:r>
      <w:r w:rsidR="009F2BF1" w:rsidRPr="006A62E9">
        <w:t>,</w:t>
      </w:r>
      <w:r w:rsidR="00AE3286" w:rsidRPr="006A62E9">
        <w:t xml:space="preserve"> ngành liên quan.</w:t>
      </w:r>
    </w:p>
    <w:p w14:paraId="5BCE2B23" w14:textId="30BDC5AB" w:rsidR="00AE3286" w:rsidRPr="006A62E9" w:rsidRDefault="00806375">
      <w:pPr>
        <w:widowControl w:val="0"/>
        <w:spacing w:before="120" w:after="120"/>
        <w:ind w:firstLine="720"/>
        <w:jc w:val="both"/>
        <w:rPr>
          <w:iCs/>
          <w:szCs w:val="28"/>
          <w:shd w:val="clear" w:color="auto" w:fill="FFFFFF"/>
        </w:rPr>
      </w:pPr>
      <w:r w:rsidRPr="006A62E9">
        <w:rPr>
          <w:b/>
          <w:iCs/>
          <w:szCs w:val="28"/>
          <w:shd w:val="clear" w:color="auto" w:fill="FFFFFF"/>
        </w:rPr>
        <w:t xml:space="preserve">10. </w:t>
      </w:r>
      <w:r w:rsidR="00727888" w:rsidRPr="006A62E9">
        <w:rPr>
          <w:i/>
          <w:iCs/>
          <w:szCs w:val="28"/>
          <w:shd w:val="clear" w:color="auto" w:fill="FFFFFF"/>
          <w:lang w:val="vi-VN"/>
        </w:rPr>
        <w:t>Về hoạt động mua bán điện</w:t>
      </w:r>
      <w:r w:rsidR="00727888" w:rsidRPr="006A62E9">
        <w:rPr>
          <w:i/>
          <w:iCs/>
          <w:szCs w:val="28"/>
          <w:shd w:val="clear" w:color="auto" w:fill="FFFFFF"/>
          <w:lang w:val="eu-ES"/>
        </w:rPr>
        <w:t xml:space="preserve"> </w:t>
      </w:r>
      <w:r w:rsidR="00727888" w:rsidRPr="006A62E9">
        <w:rPr>
          <w:i/>
          <w:iCs/>
          <w:szCs w:val="28"/>
          <w:shd w:val="clear" w:color="auto" w:fill="FFFFFF"/>
          <w:lang w:val="vi-VN"/>
        </w:rPr>
        <w:t>theo hướng thúc đẩy thị trường điện cạnh tranh minh bạch, công bằng, hiệu quả và giá điện theo cơ chế thị trường (từ Điều 60 đến Điều 88, Chương V)</w:t>
      </w:r>
      <w:r w:rsidRPr="006A62E9">
        <w:rPr>
          <w:i/>
          <w:iCs/>
          <w:szCs w:val="28"/>
          <w:shd w:val="clear" w:color="auto" w:fill="FFFFFF"/>
        </w:rPr>
        <w:t xml:space="preserve">, </w:t>
      </w:r>
      <w:r w:rsidR="00AE3286" w:rsidRPr="006A62E9">
        <w:rPr>
          <w:iCs/>
          <w:szCs w:val="28"/>
          <w:shd w:val="clear" w:color="auto" w:fill="FFFFFF"/>
        </w:rPr>
        <w:t xml:space="preserve">Ủy ban KH, CN&amp;MT nhận thấy quy định tại khoản 2 Điều 61 </w:t>
      </w:r>
      <w:r w:rsidR="00DC1C51" w:rsidRPr="006A62E9">
        <w:rPr>
          <w:i/>
          <w:iCs/>
          <w:szCs w:val="28"/>
          <w:shd w:val="clear" w:color="auto" w:fill="FFFFFF"/>
        </w:rPr>
        <w:t xml:space="preserve">về thị trường điện cạnh tranh </w:t>
      </w:r>
      <w:r w:rsidR="001C0203" w:rsidRPr="006A62E9">
        <w:rPr>
          <w:iCs/>
          <w:szCs w:val="28"/>
          <w:shd w:val="clear" w:color="auto" w:fill="FFFFFF"/>
        </w:rPr>
        <w:t xml:space="preserve">là </w:t>
      </w:r>
      <w:r w:rsidR="00AE3286" w:rsidRPr="006A62E9">
        <w:rPr>
          <w:iCs/>
          <w:szCs w:val="28"/>
          <w:shd w:val="clear" w:color="auto" w:fill="FFFFFF"/>
        </w:rPr>
        <w:t>chưa rõ ràng</w:t>
      </w:r>
      <w:r w:rsidR="00DC1C51" w:rsidRPr="006A62E9">
        <w:rPr>
          <w:iCs/>
          <w:szCs w:val="28"/>
          <w:shd w:val="clear" w:color="auto" w:fill="FFFFFF"/>
        </w:rPr>
        <w:t>,</w:t>
      </w:r>
      <w:r w:rsidR="00AE3286" w:rsidRPr="006A62E9">
        <w:rPr>
          <w:iCs/>
          <w:szCs w:val="28"/>
          <w:shd w:val="clear" w:color="auto" w:fill="FFFFFF"/>
        </w:rPr>
        <w:t xml:space="preserve"> đề nghị rà soát để bảo </w:t>
      </w:r>
      <w:r w:rsidR="008256AD" w:rsidRPr="006A62E9">
        <w:rPr>
          <w:iCs/>
          <w:szCs w:val="28"/>
          <w:shd w:val="clear" w:color="auto" w:fill="FFFFFF"/>
        </w:rPr>
        <w:t xml:space="preserve">đảm </w:t>
      </w:r>
      <w:r w:rsidR="006530F2" w:rsidRPr="006A62E9">
        <w:rPr>
          <w:iCs/>
          <w:szCs w:val="28"/>
          <w:shd w:val="clear" w:color="auto" w:fill="FFFFFF"/>
        </w:rPr>
        <w:t xml:space="preserve">cụ thể, </w:t>
      </w:r>
      <w:r w:rsidR="00AE3286" w:rsidRPr="006A62E9">
        <w:rPr>
          <w:iCs/>
          <w:szCs w:val="28"/>
          <w:shd w:val="clear" w:color="auto" w:fill="FFFFFF"/>
        </w:rPr>
        <w:t xml:space="preserve">thống nhất; chưa </w:t>
      </w:r>
      <w:r w:rsidR="00191F7A" w:rsidRPr="006A62E9">
        <w:rPr>
          <w:iCs/>
          <w:szCs w:val="28"/>
          <w:shd w:val="clear" w:color="auto" w:fill="FFFFFF"/>
        </w:rPr>
        <w:t xml:space="preserve">có </w:t>
      </w:r>
      <w:r w:rsidR="00AE3286" w:rsidRPr="006A62E9">
        <w:rPr>
          <w:iCs/>
          <w:szCs w:val="28"/>
          <w:shd w:val="clear" w:color="auto" w:fill="FFFFFF"/>
        </w:rPr>
        <w:t xml:space="preserve">quy định về </w:t>
      </w:r>
      <w:r w:rsidR="001C0203" w:rsidRPr="006A62E9">
        <w:rPr>
          <w:i/>
          <w:iCs/>
          <w:szCs w:val="28"/>
          <w:shd w:val="clear" w:color="auto" w:fill="FFFFFF"/>
        </w:rPr>
        <w:t>“</w:t>
      </w:r>
      <w:r w:rsidR="00AE3286" w:rsidRPr="006A62E9">
        <w:rPr>
          <w:i/>
          <w:iCs/>
          <w:szCs w:val="28"/>
          <w:shd w:val="clear" w:color="auto" w:fill="FFFFFF"/>
        </w:rPr>
        <w:t>thị trường điện kỳ hạn</w:t>
      </w:r>
      <w:r w:rsidR="001C0203" w:rsidRPr="006A62E9">
        <w:rPr>
          <w:i/>
          <w:iCs/>
          <w:szCs w:val="28"/>
          <w:shd w:val="clear" w:color="auto" w:fill="FFFFFF"/>
        </w:rPr>
        <w:t>”</w:t>
      </w:r>
      <w:r w:rsidR="00AE3286" w:rsidRPr="006A62E9">
        <w:rPr>
          <w:iCs/>
          <w:szCs w:val="28"/>
          <w:shd w:val="clear" w:color="auto" w:fill="FFFFFF"/>
        </w:rPr>
        <w:t xml:space="preserve"> và </w:t>
      </w:r>
      <w:r w:rsidR="001C0203" w:rsidRPr="006A62E9">
        <w:rPr>
          <w:i/>
          <w:iCs/>
          <w:szCs w:val="28"/>
          <w:shd w:val="clear" w:color="auto" w:fill="FFFFFF"/>
        </w:rPr>
        <w:t>“</w:t>
      </w:r>
      <w:r w:rsidR="00AE3286" w:rsidRPr="006A62E9">
        <w:rPr>
          <w:i/>
          <w:iCs/>
          <w:szCs w:val="28"/>
          <w:shd w:val="clear" w:color="auto" w:fill="FFFFFF"/>
        </w:rPr>
        <w:t>hợp đồng điện giao ngay</w:t>
      </w:r>
      <w:r w:rsidR="001C0203" w:rsidRPr="006A62E9">
        <w:rPr>
          <w:i/>
          <w:iCs/>
          <w:szCs w:val="28"/>
          <w:shd w:val="clear" w:color="auto" w:fill="FFFFFF"/>
        </w:rPr>
        <w:t>”</w:t>
      </w:r>
      <w:r w:rsidR="00AE3286" w:rsidRPr="006A62E9">
        <w:rPr>
          <w:iCs/>
          <w:szCs w:val="28"/>
          <w:shd w:val="clear" w:color="auto" w:fill="FFFFFF"/>
        </w:rPr>
        <w:t xml:space="preserve">, cần rà soát để bảo </w:t>
      </w:r>
      <w:r w:rsidR="00990787" w:rsidRPr="006A62E9">
        <w:rPr>
          <w:iCs/>
          <w:szCs w:val="28"/>
          <w:shd w:val="clear" w:color="auto" w:fill="FFFFFF"/>
        </w:rPr>
        <w:t xml:space="preserve">đảm </w:t>
      </w:r>
      <w:r w:rsidR="00AE3286" w:rsidRPr="006A62E9">
        <w:rPr>
          <w:iCs/>
          <w:szCs w:val="28"/>
          <w:shd w:val="clear" w:color="auto" w:fill="FFFFFF"/>
        </w:rPr>
        <w:t xml:space="preserve">tính thống nhất với Luật Thương mại. Đề nghị </w:t>
      </w:r>
      <w:r w:rsidR="00C6237B" w:rsidRPr="006A62E9">
        <w:rPr>
          <w:iCs/>
          <w:szCs w:val="28"/>
          <w:shd w:val="clear" w:color="auto" w:fill="FFFFFF"/>
        </w:rPr>
        <w:t xml:space="preserve">nghiên cứu </w:t>
      </w:r>
      <w:r w:rsidR="00AE3286" w:rsidRPr="006A62E9">
        <w:rPr>
          <w:iCs/>
          <w:szCs w:val="28"/>
          <w:shd w:val="clear" w:color="auto" w:fill="FFFFFF"/>
        </w:rPr>
        <w:t xml:space="preserve">bổ sung thông tin trong hợp đồng mua bán điện phục vụ sinh hoạt và làm rõ nội dung các hoạt động mua bán điện; bổ sung quy định về </w:t>
      </w:r>
      <w:r w:rsidR="00AE3286" w:rsidRPr="006A62E9">
        <w:rPr>
          <w:i/>
          <w:iCs/>
          <w:szCs w:val="28"/>
          <w:shd w:val="clear" w:color="auto" w:fill="FFFFFF"/>
        </w:rPr>
        <w:t>nguyên tắc xác định giá</w:t>
      </w:r>
      <w:r w:rsidR="00AE3286" w:rsidRPr="006A62E9">
        <w:rPr>
          <w:iCs/>
          <w:szCs w:val="28"/>
          <w:shd w:val="clear" w:color="auto" w:fill="FFFFFF"/>
        </w:rPr>
        <w:t xml:space="preserve"> và </w:t>
      </w:r>
      <w:r w:rsidR="00AE3286" w:rsidRPr="006A62E9">
        <w:rPr>
          <w:i/>
          <w:iCs/>
          <w:szCs w:val="28"/>
          <w:shd w:val="clear" w:color="auto" w:fill="FFFFFF"/>
        </w:rPr>
        <w:t>trách nhiệm</w:t>
      </w:r>
      <w:r w:rsidR="00AE3286" w:rsidRPr="006A62E9">
        <w:rPr>
          <w:iCs/>
          <w:szCs w:val="28"/>
          <w:shd w:val="clear" w:color="auto" w:fill="FFFFFF"/>
        </w:rPr>
        <w:t xml:space="preserve"> của các bên trong hợp đồng dịch vụ điện</w:t>
      </w:r>
      <w:r w:rsidR="00C6237B" w:rsidRPr="006A62E9">
        <w:rPr>
          <w:iCs/>
          <w:szCs w:val="28"/>
          <w:shd w:val="clear" w:color="auto" w:fill="FFFFFF"/>
        </w:rPr>
        <w:t>;</w:t>
      </w:r>
      <w:r w:rsidR="00AE3286" w:rsidRPr="006A62E9">
        <w:rPr>
          <w:iCs/>
          <w:szCs w:val="28"/>
          <w:shd w:val="clear" w:color="auto" w:fill="FFFFFF"/>
        </w:rPr>
        <w:t xml:space="preserve"> bổ sung </w:t>
      </w:r>
      <w:r w:rsidR="00AE3286" w:rsidRPr="006A62E9">
        <w:rPr>
          <w:i/>
          <w:iCs/>
          <w:szCs w:val="28"/>
          <w:shd w:val="clear" w:color="auto" w:fill="FFFFFF"/>
        </w:rPr>
        <w:t>tiêu chí xác định giá bán lẻ điện</w:t>
      </w:r>
      <w:r w:rsidR="00AE3286" w:rsidRPr="006A62E9">
        <w:rPr>
          <w:iCs/>
          <w:szCs w:val="28"/>
          <w:shd w:val="clear" w:color="auto" w:fill="FFFFFF"/>
        </w:rPr>
        <w:t xml:space="preserve"> để đảm bảo tính công bằng</w:t>
      </w:r>
      <w:r w:rsidR="009D3D01" w:rsidRPr="006A62E9">
        <w:rPr>
          <w:iCs/>
          <w:szCs w:val="28"/>
          <w:shd w:val="clear" w:color="auto" w:fill="FFFFFF"/>
        </w:rPr>
        <w:t>,</w:t>
      </w:r>
      <w:r w:rsidR="00AE3286" w:rsidRPr="006A62E9">
        <w:rPr>
          <w:iCs/>
          <w:szCs w:val="28"/>
          <w:shd w:val="clear" w:color="auto" w:fill="FFFFFF"/>
        </w:rPr>
        <w:t xml:space="preserve"> minh bạch trong thị trường điện cạnh tranh.</w:t>
      </w:r>
    </w:p>
    <w:p w14:paraId="7B35E07C" w14:textId="44CD5746" w:rsidR="00226294" w:rsidRPr="006A62E9" w:rsidRDefault="00DC1C51" w:rsidP="006144CB">
      <w:pPr>
        <w:widowControl w:val="0"/>
        <w:spacing w:before="120" w:after="120"/>
        <w:ind w:firstLine="720"/>
        <w:jc w:val="both"/>
        <w:rPr>
          <w:szCs w:val="28"/>
          <w:lang w:val="nl-NL"/>
        </w:rPr>
      </w:pPr>
      <w:r w:rsidRPr="006A62E9">
        <w:rPr>
          <w:b/>
        </w:rPr>
        <w:t>11</w:t>
      </w:r>
      <w:r w:rsidR="00986E2B" w:rsidRPr="006A62E9">
        <w:rPr>
          <w:b/>
          <w:lang w:val="vi-VN"/>
        </w:rPr>
        <w:t>.</w:t>
      </w:r>
      <w:r w:rsidR="00986E2B" w:rsidRPr="006A62E9">
        <w:rPr>
          <w:b/>
          <w:bCs/>
          <w:szCs w:val="28"/>
          <w:lang w:val="vi-VN"/>
        </w:rPr>
        <w:t xml:space="preserve"> </w:t>
      </w:r>
      <w:r w:rsidR="00986E2B" w:rsidRPr="006A62E9">
        <w:rPr>
          <w:bCs/>
          <w:i/>
          <w:szCs w:val="28"/>
          <w:lang w:val="vi-VN"/>
        </w:rPr>
        <w:t xml:space="preserve">Về thời điểm thông qua </w:t>
      </w:r>
      <w:r w:rsidR="00986E2B" w:rsidRPr="006A62E9">
        <w:rPr>
          <w:bCs/>
          <w:i/>
          <w:szCs w:val="28"/>
          <w:lang w:val="pt-BR"/>
        </w:rPr>
        <w:t>dự án Luật Điện lực (sửa đổi)</w:t>
      </w:r>
      <w:r w:rsidR="00AE3286" w:rsidRPr="006A62E9">
        <w:rPr>
          <w:bCs/>
          <w:i/>
          <w:szCs w:val="28"/>
          <w:lang w:val="pt-BR"/>
        </w:rPr>
        <w:t>,</w:t>
      </w:r>
      <w:r w:rsidR="00AE3286" w:rsidRPr="006A62E9">
        <w:rPr>
          <w:bCs/>
          <w:szCs w:val="28"/>
          <w:lang w:val="pt-BR"/>
        </w:rPr>
        <w:t xml:space="preserve"> </w:t>
      </w:r>
      <w:r w:rsidR="005A0DB6" w:rsidRPr="006A62E9">
        <w:rPr>
          <w:bCs/>
          <w:szCs w:val="28"/>
          <w:lang w:val="nl-NL"/>
        </w:rPr>
        <w:t>đ</w:t>
      </w:r>
      <w:r w:rsidR="00AE3286" w:rsidRPr="006A62E9">
        <w:rPr>
          <w:bCs/>
          <w:szCs w:val="28"/>
          <w:lang w:val="nl-NL"/>
        </w:rPr>
        <w:t>a số thành viên Ủy ban KH,CN&amp;MT</w:t>
      </w:r>
      <w:r w:rsidR="00986E2B" w:rsidRPr="006A62E9">
        <w:rPr>
          <w:bCs/>
          <w:szCs w:val="28"/>
          <w:lang w:val="nl-NL"/>
        </w:rPr>
        <w:t xml:space="preserve"> và một số Ủy ban của Quốc hội  thấy rằng nếu trình Quốc hội </w:t>
      </w:r>
      <w:r w:rsidR="00986E2B" w:rsidRPr="006A62E9">
        <w:rPr>
          <w:bCs/>
          <w:i/>
          <w:szCs w:val="28"/>
          <w:lang w:val="nl-NL"/>
        </w:rPr>
        <w:t xml:space="preserve">cho ý kiến và thông qua </w:t>
      </w:r>
      <w:r w:rsidR="00986E2B" w:rsidRPr="006A62E9">
        <w:rPr>
          <w:bCs/>
          <w:szCs w:val="28"/>
          <w:lang w:val="nl-NL"/>
        </w:rPr>
        <w:t xml:space="preserve">Luật Điện lực (sửa đổi) </w:t>
      </w:r>
      <w:r w:rsidR="00986E2B" w:rsidRPr="006A62E9">
        <w:rPr>
          <w:bCs/>
          <w:i/>
          <w:szCs w:val="28"/>
          <w:lang w:val="nl-NL"/>
        </w:rPr>
        <w:t>theo quy trình một kỳ họp vào Kỳ họp thứ 8</w:t>
      </w:r>
      <w:r w:rsidR="00986E2B" w:rsidRPr="006A62E9">
        <w:rPr>
          <w:b/>
          <w:bCs/>
          <w:i/>
          <w:szCs w:val="28"/>
          <w:lang w:val="nl-NL"/>
        </w:rPr>
        <w:t xml:space="preserve"> </w:t>
      </w:r>
      <w:r w:rsidR="00986E2B" w:rsidRPr="006A62E9">
        <w:rPr>
          <w:bCs/>
          <w:szCs w:val="28"/>
          <w:lang w:val="nl-NL"/>
        </w:rPr>
        <w:t xml:space="preserve">theo đề nghị của Chính phủ </w:t>
      </w:r>
      <w:r w:rsidR="00FC6BF5" w:rsidRPr="006A62E9">
        <w:rPr>
          <w:bCs/>
          <w:szCs w:val="28"/>
          <w:lang w:val="nl-NL"/>
        </w:rPr>
        <w:t xml:space="preserve">là </w:t>
      </w:r>
      <w:r w:rsidR="000B1FF2" w:rsidRPr="006A62E9">
        <w:rPr>
          <w:bCs/>
          <w:szCs w:val="28"/>
          <w:lang w:val="nl-NL"/>
        </w:rPr>
        <w:t xml:space="preserve">mục tiêu rất </w:t>
      </w:r>
      <w:r w:rsidR="00FC6BF5" w:rsidRPr="006A62E9">
        <w:rPr>
          <w:bCs/>
          <w:szCs w:val="28"/>
          <w:lang w:val="nl-NL"/>
        </w:rPr>
        <w:t xml:space="preserve">thách thức </w:t>
      </w:r>
      <w:r w:rsidR="00FC6BF5" w:rsidRPr="006A62E9">
        <w:rPr>
          <w:szCs w:val="28"/>
          <w:lang w:val="nl-NL"/>
        </w:rPr>
        <w:t>v</w:t>
      </w:r>
      <w:r w:rsidR="00986E2B" w:rsidRPr="006A62E9">
        <w:rPr>
          <w:szCs w:val="28"/>
          <w:lang w:val="nl-NL"/>
        </w:rPr>
        <w:t xml:space="preserve">ì </w:t>
      </w:r>
      <w:r w:rsidR="00FC6BF5" w:rsidRPr="006A62E9">
        <w:rPr>
          <w:b/>
          <w:szCs w:val="28"/>
          <w:lang w:val="nl-NL"/>
        </w:rPr>
        <w:t>(i)</w:t>
      </w:r>
      <w:r w:rsidR="00FC6BF5" w:rsidRPr="006A62E9">
        <w:rPr>
          <w:szCs w:val="28"/>
          <w:lang w:val="nl-NL"/>
        </w:rPr>
        <w:t xml:space="preserve"> </w:t>
      </w:r>
      <w:r w:rsidR="003664EE" w:rsidRPr="006A62E9">
        <w:rPr>
          <w:szCs w:val="28"/>
          <w:lang w:val="nl-NL"/>
        </w:rPr>
        <w:t xml:space="preserve">không đủ </w:t>
      </w:r>
      <w:r w:rsidR="00986E2B" w:rsidRPr="006A62E9">
        <w:rPr>
          <w:szCs w:val="28"/>
          <w:lang w:val="nl-NL"/>
        </w:rPr>
        <w:t xml:space="preserve">thời gian </w:t>
      </w:r>
      <w:r w:rsidR="008F158C" w:rsidRPr="006A62E9">
        <w:rPr>
          <w:szCs w:val="28"/>
          <w:lang w:val="nl-NL"/>
        </w:rPr>
        <w:t>cần thiết để hoàn thiện</w:t>
      </w:r>
      <w:r w:rsidR="0005471B" w:rsidRPr="006A62E9">
        <w:rPr>
          <w:szCs w:val="28"/>
          <w:lang w:val="nl-NL"/>
        </w:rPr>
        <w:t>, bảo đảm yêu cầu chất lượng</w:t>
      </w:r>
      <w:r w:rsidR="00F72D03" w:rsidRPr="006A62E9">
        <w:rPr>
          <w:szCs w:val="28"/>
          <w:lang w:val="nl-NL"/>
        </w:rPr>
        <w:t>, đáp ứng mục tiêu xây dựng Luật</w:t>
      </w:r>
      <w:r w:rsidR="000B1FF2" w:rsidRPr="006A62E9">
        <w:rPr>
          <w:szCs w:val="28"/>
          <w:lang w:val="nl-NL"/>
        </w:rPr>
        <w:t xml:space="preserve">; </w:t>
      </w:r>
      <w:r w:rsidR="000B1FF2" w:rsidRPr="006A62E9">
        <w:rPr>
          <w:b/>
          <w:szCs w:val="28"/>
          <w:lang w:val="nl-NL"/>
        </w:rPr>
        <w:t>(ii)</w:t>
      </w:r>
      <w:r w:rsidR="0005471B" w:rsidRPr="006A62E9">
        <w:rPr>
          <w:szCs w:val="28"/>
          <w:lang w:val="nl-NL"/>
        </w:rPr>
        <w:t xml:space="preserve"> </w:t>
      </w:r>
      <w:r w:rsidR="00AE3286" w:rsidRPr="006A62E9">
        <w:rPr>
          <w:lang w:val="nl-NL"/>
        </w:rPr>
        <w:t xml:space="preserve">phạm vi sửa đổi tổng thể, </w:t>
      </w:r>
      <w:r w:rsidR="006144CB" w:rsidRPr="006A62E9">
        <w:rPr>
          <w:lang w:val="nl-NL"/>
        </w:rPr>
        <w:t xml:space="preserve">toàn diện bao </w:t>
      </w:r>
      <w:r w:rsidR="00AE3286" w:rsidRPr="006A62E9">
        <w:rPr>
          <w:lang w:val="nl-NL"/>
        </w:rPr>
        <w:t xml:space="preserve">gồm </w:t>
      </w:r>
      <w:r w:rsidR="00AE3286" w:rsidRPr="006A62E9">
        <w:rPr>
          <w:b/>
          <w:lang w:val="nl-NL"/>
        </w:rPr>
        <w:t>06</w:t>
      </w:r>
      <w:r w:rsidR="00AE3286" w:rsidRPr="006A62E9">
        <w:rPr>
          <w:lang w:val="nl-NL"/>
        </w:rPr>
        <w:t xml:space="preserve"> </w:t>
      </w:r>
      <w:r w:rsidR="00AE3286" w:rsidRPr="006A62E9">
        <w:rPr>
          <w:lang w:val="vi-VN"/>
        </w:rPr>
        <w:t>n</w:t>
      </w:r>
      <w:r w:rsidR="00AE3286" w:rsidRPr="006A62E9">
        <w:rPr>
          <w:lang w:val="nl-NL"/>
        </w:rPr>
        <w:t>hóm chính sách</w:t>
      </w:r>
      <w:r w:rsidR="006629F0" w:rsidRPr="006A62E9">
        <w:rPr>
          <w:lang w:val="nl-NL"/>
        </w:rPr>
        <w:t>,</w:t>
      </w:r>
      <w:r w:rsidR="00AE3286" w:rsidRPr="006A62E9">
        <w:rPr>
          <w:spacing w:val="-4"/>
          <w:szCs w:val="28"/>
          <w:lang w:val="vi-VN"/>
        </w:rPr>
        <w:t xml:space="preserve"> thể hiện trong </w:t>
      </w:r>
      <w:r w:rsidR="00AE3286" w:rsidRPr="006A62E9">
        <w:rPr>
          <w:b/>
          <w:bCs/>
          <w:spacing w:val="-4"/>
          <w:szCs w:val="28"/>
          <w:lang w:val="vi-VN"/>
        </w:rPr>
        <w:t>130</w:t>
      </w:r>
      <w:r w:rsidR="00AE3286" w:rsidRPr="006A62E9">
        <w:rPr>
          <w:spacing w:val="-4"/>
          <w:szCs w:val="28"/>
          <w:lang w:val="vi-VN"/>
        </w:rPr>
        <w:t xml:space="preserve"> điều</w:t>
      </w:r>
      <w:r w:rsidR="00A72981" w:rsidRPr="006A62E9">
        <w:rPr>
          <w:spacing w:val="-4"/>
          <w:szCs w:val="28"/>
        </w:rPr>
        <w:t>, nội dung phức tạp, chuyên môn sâu</w:t>
      </w:r>
      <w:r w:rsidR="004C3161" w:rsidRPr="006A62E9">
        <w:rPr>
          <w:spacing w:val="-4"/>
          <w:szCs w:val="28"/>
        </w:rPr>
        <w:t>,</w:t>
      </w:r>
      <w:r w:rsidR="000B1FF2" w:rsidRPr="006A62E9">
        <w:rPr>
          <w:szCs w:val="28"/>
          <w:shd w:val="clear" w:color="auto" w:fill="FFFFFF"/>
        </w:rPr>
        <w:t xml:space="preserve"> phạm vi </w:t>
      </w:r>
      <w:r w:rsidR="004C3161" w:rsidRPr="006A62E9">
        <w:rPr>
          <w:szCs w:val="28"/>
          <w:shd w:val="clear" w:color="auto" w:fill="FFFFFF"/>
        </w:rPr>
        <w:t xml:space="preserve">tác động </w:t>
      </w:r>
      <w:r w:rsidR="000B1FF2" w:rsidRPr="006A62E9">
        <w:rPr>
          <w:szCs w:val="28"/>
          <w:shd w:val="clear" w:color="auto" w:fill="FFFFFF"/>
        </w:rPr>
        <w:t>rộng</w:t>
      </w:r>
      <w:r w:rsidR="00ED2DC9" w:rsidRPr="006A62E9">
        <w:rPr>
          <w:szCs w:val="28"/>
          <w:shd w:val="clear" w:color="auto" w:fill="FFFFFF"/>
        </w:rPr>
        <w:t xml:space="preserve"> khắp</w:t>
      </w:r>
      <w:r w:rsidR="000B1FF2" w:rsidRPr="006A62E9">
        <w:rPr>
          <w:szCs w:val="28"/>
          <w:shd w:val="clear" w:color="auto" w:fill="FFFFFF"/>
        </w:rPr>
        <w:t>, ảnh hưởng lớn đến phát triển kinh tế - xã hội.</w:t>
      </w:r>
      <w:r w:rsidR="00AE3286" w:rsidRPr="006A62E9">
        <w:rPr>
          <w:lang w:val="nl-NL"/>
        </w:rPr>
        <w:t xml:space="preserve"> Do đó, </w:t>
      </w:r>
      <w:r w:rsidR="00AE3286" w:rsidRPr="006A62E9">
        <w:rPr>
          <w:lang w:val="vi-VN"/>
        </w:rPr>
        <w:t xml:space="preserve">đề nghị thông qua Luật tại </w:t>
      </w:r>
      <w:r w:rsidR="00AE3286" w:rsidRPr="006A62E9">
        <w:rPr>
          <w:i/>
          <w:lang w:val="vi-VN"/>
        </w:rPr>
        <w:t>02 kỳ họp</w:t>
      </w:r>
      <w:r w:rsidR="00060342" w:rsidRPr="006A62E9">
        <w:rPr>
          <w:i/>
        </w:rPr>
        <w:t>.</w:t>
      </w:r>
      <w:r w:rsidR="00AE3286" w:rsidRPr="006A62E9">
        <w:rPr>
          <w:lang w:val="vi-VN"/>
        </w:rPr>
        <w:t xml:space="preserve"> </w:t>
      </w:r>
      <w:r w:rsidR="00060342" w:rsidRPr="006A62E9">
        <w:rPr>
          <w:i/>
          <w:shd w:val="clear" w:color="auto" w:fill="FFFFFF"/>
          <w:lang w:val="zu-ZA"/>
        </w:rPr>
        <w:t>T</w:t>
      </w:r>
      <w:r w:rsidR="00AE3286" w:rsidRPr="006A62E9">
        <w:rPr>
          <w:i/>
          <w:shd w:val="clear" w:color="auto" w:fill="FFFFFF"/>
          <w:lang w:val="zu-ZA"/>
        </w:rPr>
        <w:t>heo đó</w:t>
      </w:r>
      <w:r w:rsidR="000940F2" w:rsidRPr="006A62E9">
        <w:rPr>
          <w:i/>
          <w:shd w:val="clear" w:color="auto" w:fill="FFFFFF"/>
          <w:lang w:val="zu-ZA"/>
        </w:rPr>
        <w:t>,</w:t>
      </w:r>
      <w:r w:rsidR="00AE3286" w:rsidRPr="006A62E9">
        <w:rPr>
          <w:i/>
          <w:shd w:val="clear" w:color="auto" w:fill="FFFFFF"/>
          <w:lang w:val="zu-ZA"/>
        </w:rPr>
        <w:t xml:space="preserve"> sẽ trình Quốc hội cho ý kiến tại </w:t>
      </w:r>
      <w:r w:rsidR="003C147C" w:rsidRPr="006A62E9">
        <w:rPr>
          <w:i/>
          <w:shd w:val="clear" w:color="auto" w:fill="FFFFFF"/>
          <w:lang w:val="zu-ZA"/>
        </w:rPr>
        <w:t>K</w:t>
      </w:r>
      <w:r w:rsidR="00AE3286" w:rsidRPr="006A62E9">
        <w:rPr>
          <w:i/>
          <w:shd w:val="clear" w:color="auto" w:fill="FFFFFF"/>
          <w:lang w:val="zu-ZA"/>
        </w:rPr>
        <w:t xml:space="preserve">ỳ họp thứ 8 </w:t>
      </w:r>
      <w:r w:rsidR="00247817" w:rsidRPr="006A62E9">
        <w:rPr>
          <w:i/>
          <w:shd w:val="clear" w:color="auto" w:fill="FFFFFF"/>
          <w:lang w:val="zu-ZA"/>
        </w:rPr>
        <w:t>(</w:t>
      </w:r>
      <w:r w:rsidR="00255D47" w:rsidRPr="006A62E9">
        <w:rPr>
          <w:i/>
          <w:shd w:val="clear" w:color="auto" w:fill="FFFFFF"/>
          <w:lang w:val="zu-ZA"/>
        </w:rPr>
        <w:t xml:space="preserve">tháng </w:t>
      </w:r>
      <w:r w:rsidR="00247817" w:rsidRPr="006A62E9">
        <w:rPr>
          <w:i/>
          <w:shd w:val="clear" w:color="auto" w:fill="FFFFFF"/>
          <w:lang w:val="zu-ZA"/>
        </w:rPr>
        <w:t xml:space="preserve">10/2024) </w:t>
      </w:r>
      <w:r w:rsidR="00AE3286" w:rsidRPr="006A62E9">
        <w:rPr>
          <w:i/>
          <w:shd w:val="clear" w:color="auto" w:fill="FFFFFF"/>
          <w:lang w:val="zu-ZA"/>
        </w:rPr>
        <w:t xml:space="preserve">và thông qua tại </w:t>
      </w:r>
      <w:r w:rsidR="003C147C" w:rsidRPr="006A62E9">
        <w:rPr>
          <w:i/>
          <w:shd w:val="clear" w:color="auto" w:fill="FFFFFF"/>
          <w:lang w:val="zu-ZA"/>
        </w:rPr>
        <w:t>K</w:t>
      </w:r>
      <w:r w:rsidR="00AE3286" w:rsidRPr="006A62E9">
        <w:rPr>
          <w:i/>
          <w:shd w:val="clear" w:color="auto" w:fill="FFFFFF"/>
          <w:lang w:val="zu-ZA"/>
        </w:rPr>
        <w:t>ỳ họp thứ 9 (</w:t>
      </w:r>
      <w:r w:rsidR="00255D47" w:rsidRPr="006A62E9">
        <w:rPr>
          <w:i/>
          <w:shd w:val="clear" w:color="auto" w:fill="FFFFFF"/>
          <w:lang w:val="zu-ZA"/>
        </w:rPr>
        <w:t xml:space="preserve">tháng </w:t>
      </w:r>
      <w:r w:rsidR="00AE3286" w:rsidRPr="006A62E9">
        <w:rPr>
          <w:i/>
          <w:shd w:val="clear" w:color="auto" w:fill="FFFFFF"/>
          <w:lang w:val="zu-ZA"/>
        </w:rPr>
        <w:t>5/2025)</w:t>
      </w:r>
      <w:r w:rsidR="00986E2B" w:rsidRPr="006A62E9">
        <w:rPr>
          <w:szCs w:val="28"/>
          <w:lang w:val="vi-VN"/>
        </w:rPr>
        <w:t>.</w:t>
      </w:r>
      <w:r w:rsidR="00986E2B" w:rsidRPr="006A62E9">
        <w:rPr>
          <w:szCs w:val="28"/>
          <w:lang w:val="nl-NL"/>
        </w:rPr>
        <w:t xml:space="preserve"> </w:t>
      </w:r>
    </w:p>
    <w:p w14:paraId="06CB5AD1" w14:textId="3D921C84" w:rsidR="00986E2B" w:rsidRPr="006A62E9" w:rsidRDefault="00986E2B" w:rsidP="004258CB">
      <w:pPr>
        <w:widowControl w:val="0"/>
        <w:spacing w:before="120" w:after="120"/>
        <w:ind w:firstLine="720"/>
        <w:jc w:val="both"/>
        <w:rPr>
          <w:bCs/>
          <w:iCs/>
          <w:szCs w:val="28"/>
          <w:lang w:val="de-DE"/>
        </w:rPr>
      </w:pPr>
      <w:r w:rsidRPr="006A62E9">
        <w:rPr>
          <w:szCs w:val="28"/>
          <w:lang w:val="nl-NL"/>
        </w:rPr>
        <w:t>Trong trường hợp</w:t>
      </w:r>
      <w:r w:rsidR="00727888" w:rsidRPr="006A62E9">
        <w:rPr>
          <w:szCs w:val="28"/>
          <w:lang w:val="nl-NL"/>
        </w:rPr>
        <w:t xml:space="preserve"> phạm vi sửa đổi chỉ </w:t>
      </w:r>
      <w:r w:rsidR="00727888" w:rsidRPr="006A62E9">
        <w:rPr>
          <w:i/>
          <w:szCs w:val="28"/>
          <w:lang w:val="nl-NL"/>
        </w:rPr>
        <w:t xml:space="preserve">tập trung vào những vấn đề cấp </w:t>
      </w:r>
      <w:r w:rsidR="008800B9" w:rsidRPr="006A62E9">
        <w:rPr>
          <w:i/>
          <w:szCs w:val="28"/>
          <w:lang w:val="nl-NL"/>
        </w:rPr>
        <w:t>thiết</w:t>
      </w:r>
      <w:r w:rsidR="00727888" w:rsidRPr="006A62E9">
        <w:rPr>
          <w:i/>
          <w:szCs w:val="28"/>
          <w:lang w:val="nl-NL"/>
        </w:rPr>
        <w:t xml:space="preserve">, đã </w:t>
      </w:r>
      <w:r w:rsidR="007B67B5" w:rsidRPr="006A62E9">
        <w:rPr>
          <w:i/>
          <w:szCs w:val="28"/>
          <w:lang w:val="nl-NL"/>
        </w:rPr>
        <w:t xml:space="preserve">chín, đã </w:t>
      </w:r>
      <w:r w:rsidR="00727888" w:rsidRPr="006A62E9">
        <w:rPr>
          <w:i/>
          <w:szCs w:val="28"/>
          <w:lang w:val="nl-NL"/>
        </w:rPr>
        <w:t>rõ</w:t>
      </w:r>
      <w:r w:rsidR="004A3191" w:rsidRPr="006A62E9">
        <w:rPr>
          <w:i/>
          <w:szCs w:val="28"/>
          <w:lang w:val="nl-NL"/>
        </w:rPr>
        <w:t>;</w:t>
      </w:r>
      <w:r w:rsidR="0006232C" w:rsidRPr="006A62E9">
        <w:rPr>
          <w:i/>
          <w:szCs w:val="28"/>
          <w:lang w:val="nl-NL"/>
        </w:rPr>
        <w:t xml:space="preserve"> </w:t>
      </w:r>
      <w:r w:rsidR="00C53958" w:rsidRPr="006A62E9">
        <w:rPr>
          <w:szCs w:val="28"/>
          <w:lang w:val="nl-NL"/>
        </w:rPr>
        <w:t xml:space="preserve">chỉ luật hóa các nội dung </w:t>
      </w:r>
      <w:r w:rsidR="00C53958" w:rsidRPr="006A62E9">
        <w:rPr>
          <w:i/>
          <w:szCs w:val="28"/>
          <w:lang w:val="nl-NL"/>
        </w:rPr>
        <w:t>thuộc thẩm quyền của Quốc hội</w:t>
      </w:r>
      <w:r w:rsidR="004C2870" w:rsidRPr="006A62E9">
        <w:rPr>
          <w:i/>
          <w:szCs w:val="28"/>
          <w:lang w:val="nl-NL"/>
        </w:rPr>
        <w:t>;</w:t>
      </w:r>
      <w:r w:rsidR="00727888" w:rsidRPr="006A62E9">
        <w:rPr>
          <w:szCs w:val="28"/>
          <w:lang w:val="nl-NL"/>
        </w:rPr>
        <w:t xml:space="preserve"> </w:t>
      </w:r>
      <w:r w:rsidR="004B29B5" w:rsidRPr="006A62E9">
        <w:rPr>
          <w:szCs w:val="28"/>
          <w:lang w:val="nl-NL"/>
        </w:rPr>
        <w:t>đ</w:t>
      </w:r>
      <w:r w:rsidR="00727888" w:rsidRPr="006A62E9">
        <w:rPr>
          <w:szCs w:val="28"/>
          <w:lang w:val="nl-NL"/>
        </w:rPr>
        <w:t>ồng thời,</w:t>
      </w:r>
      <w:r w:rsidRPr="006A62E9">
        <w:rPr>
          <w:szCs w:val="28"/>
          <w:lang w:val="nl-NL"/>
        </w:rPr>
        <w:t xml:space="preserve"> </w:t>
      </w:r>
      <w:r w:rsidRPr="006A62E9">
        <w:rPr>
          <w:bCs/>
          <w:iCs/>
          <w:szCs w:val="28"/>
          <w:lang w:val="de-DE"/>
        </w:rPr>
        <w:t xml:space="preserve">dự án Luật được chuẩn bị tốt, giải trình, tiếp thu đầy đủ ý kiến của </w:t>
      </w:r>
      <w:r w:rsidR="004B29B5" w:rsidRPr="006A62E9">
        <w:rPr>
          <w:bCs/>
          <w:iCs/>
          <w:szCs w:val="28"/>
          <w:lang w:val="de-DE"/>
        </w:rPr>
        <w:t xml:space="preserve">các </w:t>
      </w:r>
      <w:r w:rsidRPr="006A62E9">
        <w:rPr>
          <w:bCs/>
          <w:iCs/>
          <w:szCs w:val="28"/>
          <w:lang w:val="de-DE"/>
        </w:rPr>
        <w:t xml:space="preserve">đại biểu Quốc hội, </w:t>
      </w:r>
      <w:r w:rsidR="00887CA2" w:rsidRPr="006A62E9">
        <w:rPr>
          <w:bCs/>
          <w:iCs/>
          <w:szCs w:val="28"/>
          <w:lang w:val="de-DE"/>
        </w:rPr>
        <w:t xml:space="preserve">các </w:t>
      </w:r>
      <w:r w:rsidRPr="006A62E9">
        <w:rPr>
          <w:bCs/>
          <w:iCs/>
          <w:szCs w:val="28"/>
          <w:lang w:val="de-DE"/>
        </w:rPr>
        <w:t xml:space="preserve">cơ quan </w:t>
      </w:r>
      <w:r w:rsidR="001C0252" w:rsidRPr="006A62E9">
        <w:rPr>
          <w:bCs/>
          <w:iCs/>
          <w:szCs w:val="28"/>
          <w:lang w:val="de-DE"/>
        </w:rPr>
        <w:t>hữu quan</w:t>
      </w:r>
      <w:r w:rsidR="00CC5D7F" w:rsidRPr="006A62E9">
        <w:rPr>
          <w:bCs/>
          <w:iCs/>
          <w:szCs w:val="28"/>
          <w:lang w:val="de-DE"/>
        </w:rPr>
        <w:t>;</w:t>
      </w:r>
      <w:r w:rsidRPr="006A62E9">
        <w:rPr>
          <w:bCs/>
          <w:iCs/>
          <w:szCs w:val="28"/>
          <w:lang w:val="de-DE"/>
        </w:rPr>
        <w:t xml:space="preserve"> quá trình thảo luận tại Quốc hội đạt sự đồng thuận cao thì </w:t>
      </w:r>
      <w:r w:rsidR="00772301" w:rsidRPr="006A62E9">
        <w:rPr>
          <w:bCs/>
          <w:iCs/>
          <w:szCs w:val="28"/>
          <w:lang w:val="de-DE"/>
        </w:rPr>
        <w:t xml:space="preserve">Ủy ban KH,CN&amp;MT </w:t>
      </w:r>
      <w:r w:rsidR="00441C4B" w:rsidRPr="006A62E9">
        <w:rPr>
          <w:bCs/>
          <w:iCs/>
          <w:szCs w:val="28"/>
          <w:lang w:val="de-DE"/>
        </w:rPr>
        <w:t>kiến</w:t>
      </w:r>
      <w:r w:rsidR="00D067C4" w:rsidRPr="006A62E9">
        <w:rPr>
          <w:bCs/>
          <w:iCs/>
          <w:szCs w:val="28"/>
          <w:lang w:val="de-DE"/>
        </w:rPr>
        <w:t xml:space="preserve"> nghị </w:t>
      </w:r>
      <w:r w:rsidRPr="006A62E9">
        <w:rPr>
          <w:bCs/>
          <w:iCs/>
          <w:szCs w:val="28"/>
          <w:lang w:val="de-DE"/>
        </w:rPr>
        <w:t xml:space="preserve">Quốc hội </w:t>
      </w:r>
      <w:r w:rsidR="00D067C4" w:rsidRPr="006A62E9">
        <w:rPr>
          <w:bCs/>
          <w:iCs/>
          <w:szCs w:val="28"/>
          <w:lang w:val="de-DE"/>
        </w:rPr>
        <w:t xml:space="preserve">xem xét, cho ý kiến </w:t>
      </w:r>
      <w:r w:rsidRPr="006A62E9">
        <w:rPr>
          <w:bCs/>
          <w:i/>
          <w:iCs/>
          <w:szCs w:val="28"/>
          <w:lang w:val="de-DE"/>
        </w:rPr>
        <w:t xml:space="preserve">thông qua </w:t>
      </w:r>
      <w:r w:rsidR="009F75FC" w:rsidRPr="006A62E9">
        <w:rPr>
          <w:bCs/>
          <w:i/>
          <w:iCs/>
          <w:szCs w:val="28"/>
          <w:lang w:val="de-DE"/>
        </w:rPr>
        <w:t xml:space="preserve">dự thảo Luật </w:t>
      </w:r>
      <w:r w:rsidRPr="006A62E9">
        <w:rPr>
          <w:bCs/>
          <w:i/>
          <w:iCs/>
          <w:szCs w:val="28"/>
          <w:lang w:val="de-DE"/>
        </w:rPr>
        <w:t>tại Kỳ họp thứ 8</w:t>
      </w:r>
      <w:r w:rsidRPr="006A62E9">
        <w:rPr>
          <w:bCs/>
          <w:iCs/>
          <w:szCs w:val="28"/>
          <w:lang w:val="de-DE"/>
        </w:rPr>
        <w:t xml:space="preserve"> </w:t>
      </w:r>
      <w:r w:rsidRPr="006A62E9">
        <w:rPr>
          <w:bCs/>
          <w:i/>
          <w:iCs/>
          <w:szCs w:val="28"/>
          <w:lang w:val="de-DE"/>
        </w:rPr>
        <w:t>theo quy trình tại một kỳ họp</w:t>
      </w:r>
      <w:r w:rsidRPr="006A62E9">
        <w:rPr>
          <w:bCs/>
          <w:iCs/>
          <w:szCs w:val="28"/>
          <w:lang w:val="de-DE"/>
        </w:rPr>
        <w:t xml:space="preserve">. </w:t>
      </w:r>
    </w:p>
    <w:p w14:paraId="1F8C27A3" w14:textId="274C5430" w:rsidR="00AE3286" w:rsidRPr="006A62E9" w:rsidRDefault="00521D3B" w:rsidP="00AE3286">
      <w:pPr>
        <w:widowControl w:val="0"/>
        <w:spacing w:before="120" w:after="120"/>
        <w:ind w:firstLine="720"/>
        <w:jc w:val="both"/>
        <w:rPr>
          <w:iCs/>
          <w:szCs w:val="28"/>
          <w:lang w:val="pt-BR"/>
        </w:rPr>
      </w:pPr>
      <w:r w:rsidRPr="006A62E9">
        <w:rPr>
          <w:bCs/>
          <w:iCs/>
          <w:szCs w:val="28"/>
          <w:lang w:val="de-DE"/>
        </w:rPr>
        <w:t>Ngoài những vấn đề nêu trên</w:t>
      </w:r>
      <w:r w:rsidR="00AE3286" w:rsidRPr="006A62E9">
        <w:rPr>
          <w:bCs/>
          <w:iCs/>
          <w:szCs w:val="28"/>
          <w:lang w:val="de-DE"/>
        </w:rPr>
        <w:t xml:space="preserve">, </w:t>
      </w:r>
      <w:r w:rsidR="00AE3286" w:rsidRPr="006A62E9">
        <w:rPr>
          <w:bCs/>
        </w:rPr>
        <w:t>Ủy ban KH,CN&amp;MT đ</w:t>
      </w:r>
      <w:r w:rsidR="00AE3286" w:rsidRPr="006A62E9">
        <w:rPr>
          <w:spacing w:val="-4"/>
          <w:lang w:val="pt-BR"/>
        </w:rPr>
        <w:t xml:space="preserve">ề </w:t>
      </w:r>
      <w:r w:rsidR="00AE3286" w:rsidRPr="006A62E9">
        <w:rPr>
          <w:bCs/>
        </w:rPr>
        <w:t xml:space="preserve">nghị </w:t>
      </w:r>
      <w:r w:rsidR="00AE3286" w:rsidRPr="006A62E9">
        <w:rPr>
          <w:bCs/>
          <w:i/>
        </w:rPr>
        <w:t>nghiên cứu, rà soát</w:t>
      </w:r>
      <w:r w:rsidR="00AE3286" w:rsidRPr="006A62E9">
        <w:rPr>
          <w:bCs/>
        </w:rPr>
        <w:t xml:space="preserve"> nội dung </w:t>
      </w:r>
      <w:r w:rsidR="00CF3C3B" w:rsidRPr="006A62E9">
        <w:rPr>
          <w:bCs/>
        </w:rPr>
        <w:t xml:space="preserve">quy định </w:t>
      </w:r>
      <w:r w:rsidR="00784213" w:rsidRPr="006A62E9">
        <w:rPr>
          <w:bCs/>
        </w:rPr>
        <w:t xml:space="preserve">về </w:t>
      </w:r>
      <w:r w:rsidR="00AE3286" w:rsidRPr="006A62E9">
        <w:rPr>
          <w:bCs/>
        </w:rPr>
        <w:t>bảo vệ công trình điện lực và an toàn trong lĩnh vực điện; quản lý nhà nước về điện lực;</w:t>
      </w:r>
      <w:r w:rsidR="00C03C58" w:rsidRPr="006A62E9">
        <w:rPr>
          <w:bCs/>
        </w:rPr>
        <w:t xml:space="preserve"> giấy phép hoạt động điện lực;</w:t>
      </w:r>
      <w:r w:rsidR="00AE3286" w:rsidRPr="006A62E9">
        <w:rPr>
          <w:bCs/>
        </w:rPr>
        <w:t xml:space="preserve"> quy định chuyển tiếp; </w:t>
      </w:r>
      <w:r w:rsidR="00AE3286" w:rsidRPr="006A62E9">
        <w:rPr>
          <w:szCs w:val="28"/>
          <w:lang w:val="vi-VN"/>
        </w:rPr>
        <w:t xml:space="preserve">các quy định và tiêu chuẩn rõ ràng để đảm bảo an ninh, an toàn và hiệu quả trong việc triển khai </w:t>
      </w:r>
      <w:r w:rsidR="00AE3286" w:rsidRPr="006A62E9">
        <w:rPr>
          <w:i/>
          <w:iCs/>
          <w:szCs w:val="28"/>
          <w:lang w:val="es-CO"/>
        </w:rPr>
        <w:t>thực hiện thí điểm các dự án điện gió ngoài khơi, điện khí hóa lỏng (LNG)</w:t>
      </w:r>
      <w:r w:rsidR="00C87D26" w:rsidRPr="006A62E9">
        <w:rPr>
          <w:bCs/>
        </w:rPr>
        <w:t>;</w:t>
      </w:r>
      <w:r w:rsidR="00AE3286" w:rsidRPr="006A62E9">
        <w:rPr>
          <w:bCs/>
        </w:rPr>
        <w:t xml:space="preserve"> </w:t>
      </w:r>
      <w:r w:rsidR="00541E96" w:rsidRPr="006A62E9">
        <w:rPr>
          <w:iCs/>
          <w:noProof/>
          <w:szCs w:val="28"/>
          <w:lang w:val="nl-NL"/>
        </w:rPr>
        <w:t xml:space="preserve">làm rõ </w:t>
      </w:r>
      <w:r w:rsidR="00541E96" w:rsidRPr="006A62E9">
        <w:rPr>
          <w:i/>
          <w:iCs/>
          <w:noProof/>
          <w:szCs w:val="28"/>
          <w:lang w:val="nl-NL"/>
        </w:rPr>
        <w:t xml:space="preserve">trách nhiệm </w:t>
      </w:r>
      <w:r w:rsidR="00541E96" w:rsidRPr="006A62E9">
        <w:rPr>
          <w:iCs/>
          <w:noProof/>
          <w:szCs w:val="28"/>
          <w:lang w:val="nl-NL"/>
        </w:rPr>
        <w:t xml:space="preserve">của bộ, ngành, địa phương và doanh nghiệp trong chuyển đổi năng </w:t>
      </w:r>
      <w:r w:rsidR="00541E96" w:rsidRPr="006A62E9">
        <w:rPr>
          <w:iCs/>
          <w:szCs w:val="28"/>
          <w:lang w:val="pt-BR"/>
        </w:rPr>
        <w:t>lượng</w:t>
      </w:r>
      <w:r w:rsidR="00AE3286" w:rsidRPr="006A62E9">
        <w:rPr>
          <w:iCs/>
          <w:szCs w:val="28"/>
          <w:lang w:val="pt-BR"/>
        </w:rPr>
        <w:t>.</w:t>
      </w:r>
    </w:p>
    <w:p w14:paraId="6F23EBED" w14:textId="77777777" w:rsidR="00CF3C3B" w:rsidRPr="006A62E9" w:rsidRDefault="00CF3C3B" w:rsidP="00AE3286">
      <w:pPr>
        <w:widowControl w:val="0"/>
        <w:spacing w:before="120" w:after="120"/>
        <w:ind w:firstLine="720"/>
        <w:jc w:val="both"/>
        <w:rPr>
          <w:i/>
          <w:iCs/>
          <w:szCs w:val="28"/>
          <w:lang w:val="vi-VN"/>
        </w:rPr>
      </w:pPr>
    </w:p>
    <w:p w14:paraId="0E752DF8" w14:textId="45CBC471" w:rsidR="00AE3286" w:rsidRPr="006A62E9" w:rsidRDefault="00AE3286" w:rsidP="00AE3286">
      <w:pPr>
        <w:tabs>
          <w:tab w:val="left" w:pos="720"/>
        </w:tabs>
        <w:spacing w:before="200" w:after="20"/>
        <w:ind w:firstLine="567"/>
        <w:jc w:val="both"/>
        <w:rPr>
          <w:b/>
          <w:bCs/>
          <w:sz w:val="26"/>
        </w:rPr>
      </w:pPr>
      <w:r w:rsidRPr="006A62E9">
        <w:rPr>
          <w:b/>
          <w:bCs/>
          <w:sz w:val="26"/>
        </w:rPr>
        <w:lastRenderedPageBreak/>
        <w:t>III. MỘT SỐ VẤN ĐỀ CẦN TẬP TRUNG THẢO LUẬN</w:t>
      </w:r>
    </w:p>
    <w:p w14:paraId="2E662120" w14:textId="32B1A96A" w:rsidR="00AE3286" w:rsidRPr="006A62E9" w:rsidRDefault="00AE3286" w:rsidP="00AE3286">
      <w:pPr>
        <w:widowControl w:val="0"/>
        <w:spacing w:before="40"/>
        <w:ind w:firstLine="720"/>
        <w:jc w:val="both"/>
        <w:rPr>
          <w:bCs/>
          <w:iCs/>
        </w:rPr>
      </w:pPr>
      <w:r w:rsidRPr="006A62E9">
        <w:rPr>
          <w:bCs/>
          <w:lang w:val="nl-NL"/>
        </w:rPr>
        <w:t xml:space="preserve">Ngoài những vấn đề các vị đại biểu Quốc hội quan tâm, Ủy ban KH,CN&amp;MT đề xuất một số nội dung trọng tâm để </w:t>
      </w:r>
      <w:r w:rsidRPr="006A62E9">
        <w:rPr>
          <w:bCs/>
          <w:iCs/>
        </w:rPr>
        <w:t>thảo luận, xin ý kiến:</w:t>
      </w:r>
    </w:p>
    <w:p w14:paraId="1F119E32" w14:textId="77777777" w:rsidR="00AE3286" w:rsidRPr="006A62E9" w:rsidRDefault="00AE3286" w:rsidP="00AE3286">
      <w:pPr>
        <w:widowControl w:val="0"/>
        <w:spacing w:before="40"/>
        <w:ind w:firstLine="720"/>
        <w:jc w:val="both"/>
        <w:rPr>
          <w:bCs/>
          <w:iCs/>
        </w:rPr>
      </w:pPr>
      <w:r w:rsidRPr="006A62E9">
        <w:rPr>
          <w:b/>
          <w:bCs/>
          <w:iCs/>
        </w:rPr>
        <w:t>(1)</w:t>
      </w:r>
      <w:r w:rsidRPr="006A62E9">
        <w:rPr>
          <w:bCs/>
          <w:iCs/>
        </w:rPr>
        <w:t xml:space="preserve"> Việc thể chế hóa, cụ thể hóa chủ trương, đường lối của Đảng.</w:t>
      </w:r>
    </w:p>
    <w:p w14:paraId="01EEA847" w14:textId="77777777" w:rsidR="00AE3286" w:rsidRPr="006A62E9" w:rsidRDefault="00AE3286" w:rsidP="00AE3286">
      <w:pPr>
        <w:widowControl w:val="0"/>
        <w:spacing w:before="40"/>
        <w:ind w:firstLine="720"/>
        <w:jc w:val="both"/>
        <w:rPr>
          <w:bCs/>
          <w:iCs/>
        </w:rPr>
      </w:pPr>
      <w:r w:rsidRPr="006A62E9">
        <w:rPr>
          <w:b/>
          <w:bCs/>
          <w:iCs/>
        </w:rPr>
        <w:t>(2)</w:t>
      </w:r>
      <w:r w:rsidRPr="006A62E9">
        <w:rPr>
          <w:bCs/>
          <w:iCs/>
        </w:rPr>
        <w:t xml:space="preserve"> Tính đồng bộ, thống nhất, khả thi của các quy định trong dự thảo Luật.</w:t>
      </w:r>
    </w:p>
    <w:p w14:paraId="3BBA638A" w14:textId="77777777" w:rsidR="00AE3286" w:rsidRPr="006A62E9" w:rsidRDefault="00AE3286" w:rsidP="00AE3286">
      <w:pPr>
        <w:widowControl w:val="0"/>
        <w:spacing w:before="40"/>
        <w:ind w:firstLine="720"/>
        <w:jc w:val="both"/>
        <w:rPr>
          <w:bCs/>
          <w:iCs/>
        </w:rPr>
      </w:pPr>
      <w:r w:rsidRPr="006A62E9">
        <w:rPr>
          <w:b/>
          <w:bCs/>
          <w:iCs/>
        </w:rPr>
        <w:t>(3)</w:t>
      </w:r>
      <w:r w:rsidRPr="006A62E9">
        <w:rPr>
          <w:bCs/>
          <w:iCs/>
        </w:rPr>
        <w:t xml:space="preserve"> Nội dung cụ thể hóa </w:t>
      </w:r>
      <w:r w:rsidRPr="006A62E9">
        <w:rPr>
          <w:b/>
          <w:bCs/>
          <w:iCs/>
        </w:rPr>
        <w:t>06</w:t>
      </w:r>
      <w:r w:rsidRPr="006A62E9">
        <w:rPr>
          <w:bCs/>
          <w:iCs/>
        </w:rPr>
        <w:t xml:space="preserve"> chính sách: (i) Quy hoạch và đầu tư phát triển điện lực; (ii) Phát triển điện năng lượng tái tạo và năng lượng mới; (iii) Điều kiện hoạt động điện lực, giấy phép hoạt động điện lực; (iv) Quản lý hoạt động mua bán điện và giá điện; (v) Quản lý, vận hành hệ thống điện, sử dụng điện tiết kiệm, quản lý nhu cầu điện và điều chỉnh phụ tải điện; (vi) An toàn sử dụng điện sau công tơ và bảo đảm an toàn đập, hồ chứa thủy điện.</w:t>
      </w:r>
    </w:p>
    <w:p w14:paraId="4C2CC872" w14:textId="2435F61F" w:rsidR="00E431E3" w:rsidRPr="006A62E9" w:rsidRDefault="00AE3286" w:rsidP="00AE3286">
      <w:pPr>
        <w:widowControl w:val="0"/>
        <w:spacing w:before="120" w:after="120"/>
        <w:ind w:firstLine="720"/>
        <w:jc w:val="both"/>
        <w:rPr>
          <w:bCs/>
          <w:iCs/>
        </w:rPr>
      </w:pPr>
      <w:r w:rsidRPr="006A62E9">
        <w:rPr>
          <w:b/>
          <w:bCs/>
          <w:iCs/>
        </w:rPr>
        <w:t>(4)</w:t>
      </w:r>
      <w:r w:rsidRPr="006A62E9">
        <w:rPr>
          <w:bCs/>
          <w:iCs/>
        </w:rPr>
        <w:t xml:space="preserve"> </w:t>
      </w:r>
      <w:r w:rsidR="00E431E3" w:rsidRPr="006A62E9">
        <w:rPr>
          <w:bCs/>
          <w:iCs/>
        </w:rPr>
        <w:t>Các nội dung cụ thể hóa của 06 chính sách có giải quyết được các khó khăn thực tiễn của ngành điện hiện nay hay không.</w:t>
      </w:r>
    </w:p>
    <w:p w14:paraId="55E995E1" w14:textId="354C3D3E" w:rsidR="00AE3286" w:rsidRPr="006A62E9" w:rsidRDefault="00E431E3" w:rsidP="00AE3286">
      <w:pPr>
        <w:widowControl w:val="0"/>
        <w:spacing w:before="120" w:after="120"/>
        <w:ind w:firstLine="720"/>
        <w:jc w:val="both"/>
        <w:rPr>
          <w:bCs/>
          <w:iCs/>
        </w:rPr>
      </w:pPr>
      <w:r w:rsidRPr="006A62E9">
        <w:rPr>
          <w:b/>
          <w:bCs/>
          <w:iCs/>
        </w:rPr>
        <w:t>(5)</w:t>
      </w:r>
      <w:r w:rsidRPr="006A62E9">
        <w:rPr>
          <w:bCs/>
          <w:iCs/>
        </w:rPr>
        <w:t xml:space="preserve"> </w:t>
      </w:r>
      <w:r w:rsidR="00AE3286" w:rsidRPr="006A62E9">
        <w:rPr>
          <w:bCs/>
          <w:iCs/>
        </w:rPr>
        <w:t xml:space="preserve">Đề xuất của Chính phủ về việc trình Quốc hội xem xét, thông qua theo quy trình 01 kỳ họp tại Kỳ họp </w:t>
      </w:r>
      <w:r w:rsidR="00987730" w:rsidRPr="006A62E9">
        <w:rPr>
          <w:bCs/>
          <w:iCs/>
        </w:rPr>
        <w:t>này</w:t>
      </w:r>
      <w:r w:rsidR="00AE3286" w:rsidRPr="006A62E9">
        <w:rPr>
          <w:bCs/>
          <w:iCs/>
        </w:rPr>
        <w:t>.</w:t>
      </w:r>
    </w:p>
    <w:p w14:paraId="7941BB1D" w14:textId="4D296D65" w:rsidR="00AE3286" w:rsidRPr="006A62E9" w:rsidRDefault="00AE3286" w:rsidP="00AE3286">
      <w:pPr>
        <w:pBdr>
          <w:top w:val="none" w:sz="0" w:space="0" w:color="000000"/>
          <w:left w:val="none" w:sz="0" w:space="0" w:color="000000"/>
          <w:bottom w:val="none" w:sz="0" w:space="9" w:color="000000"/>
          <w:right w:val="none" w:sz="0" w:space="0" w:color="000000"/>
          <w:between w:val="none" w:sz="0" w:space="0" w:color="000000"/>
        </w:pBdr>
        <w:overflowPunct w:val="0"/>
        <w:spacing w:before="100" w:after="20"/>
        <w:ind w:firstLine="567"/>
        <w:jc w:val="both"/>
        <w:textAlignment w:val="baseline"/>
      </w:pPr>
      <w:r w:rsidRPr="006A62E9">
        <w:rPr>
          <w:spacing w:val="-2"/>
          <w:lang w:val="vi-VN"/>
        </w:rPr>
        <w:t xml:space="preserve">Trên đây là </w:t>
      </w:r>
      <w:r w:rsidRPr="006A62E9">
        <w:rPr>
          <w:iCs/>
          <w:spacing w:val="-2"/>
          <w:lang w:val="pt-BR"/>
        </w:rPr>
        <w:t xml:space="preserve">Báo cáo </w:t>
      </w:r>
      <w:r w:rsidRPr="006A62E9">
        <w:rPr>
          <w:spacing w:val="-2"/>
        </w:rPr>
        <w:t xml:space="preserve">tóm tắt </w:t>
      </w:r>
      <w:r w:rsidRPr="006A62E9">
        <w:rPr>
          <w:spacing w:val="-2"/>
          <w:lang w:val="vi-VN"/>
        </w:rPr>
        <w:t xml:space="preserve">thẩm tra dự án Luật </w:t>
      </w:r>
      <w:r w:rsidRPr="006A62E9">
        <w:rPr>
          <w:spacing w:val="-2"/>
        </w:rPr>
        <w:t>Điện lực (sửa đổi)</w:t>
      </w:r>
      <w:r w:rsidRPr="006A62E9">
        <w:rPr>
          <w:spacing w:val="-2"/>
          <w:lang w:val="vi-VN"/>
        </w:rPr>
        <w:t>,</w:t>
      </w:r>
      <w:r w:rsidRPr="006A62E9">
        <w:rPr>
          <w:lang w:val="en-GB"/>
        </w:rPr>
        <w:t xml:space="preserve"> kính trình Quốc hội xem xét, cho ý kiến./.</w:t>
      </w:r>
    </w:p>
    <w:p w14:paraId="21088A66" w14:textId="77777777" w:rsidR="00EC15F0" w:rsidRPr="006A62E9" w:rsidRDefault="00AE3286" w:rsidP="00DE3A34">
      <w:pPr>
        <w:tabs>
          <w:tab w:val="left" w:pos="2694"/>
        </w:tabs>
        <w:ind w:left="3261"/>
        <w:jc w:val="center"/>
        <w:rPr>
          <w:b/>
          <w:bCs/>
          <w:sz w:val="24"/>
          <w:lang w:val="en-GB"/>
        </w:rPr>
      </w:pPr>
      <w:r w:rsidRPr="006A62E9">
        <w:rPr>
          <w:b/>
          <w:bCs/>
          <w:sz w:val="24"/>
          <w:lang w:val="en-GB"/>
        </w:rPr>
        <w:t xml:space="preserve">    </w:t>
      </w:r>
      <w:r w:rsidRPr="006A62E9">
        <w:rPr>
          <w:b/>
          <w:bCs/>
          <w:sz w:val="24"/>
          <w:lang w:val="en-GB"/>
        </w:rPr>
        <w:tab/>
      </w:r>
      <w:r w:rsidRPr="006A62E9">
        <w:rPr>
          <w:b/>
          <w:bCs/>
          <w:sz w:val="24"/>
          <w:lang w:val="en-GB"/>
        </w:rPr>
        <w:tab/>
      </w:r>
      <w:r w:rsidRPr="006A62E9">
        <w:rPr>
          <w:b/>
          <w:bCs/>
          <w:sz w:val="24"/>
          <w:lang w:val="en-GB"/>
        </w:rPr>
        <w:tab/>
        <w:t xml:space="preserve">ỦY BAN </w:t>
      </w:r>
      <w:r w:rsidR="00EC15F0" w:rsidRPr="006A62E9">
        <w:rPr>
          <w:b/>
          <w:bCs/>
          <w:sz w:val="24"/>
          <w:lang w:val="en-GB"/>
        </w:rPr>
        <w:t xml:space="preserve">KHOA HỌC, CÔNG NGHỆ    </w:t>
      </w:r>
    </w:p>
    <w:p w14:paraId="5D34DD2E" w14:textId="33692829" w:rsidR="00AE3286" w:rsidRPr="006A62E9" w:rsidRDefault="00EC15F0" w:rsidP="00DE3A34">
      <w:pPr>
        <w:tabs>
          <w:tab w:val="left" w:pos="2694"/>
        </w:tabs>
        <w:ind w:left="3261"/>
        <w:jc w:val="center"/>
        <w:rPr>
          <w:i/>
          <w:iCs/>
          <w:szCs w:val="28"/>
          <w:lang w:val="vi-VN"/>
        </w:rPr>
      </w:pPr>
      <w:r w:rsidRPr="006A62E9">
        <w:rPr>
          <w:b/>
          <w:bCs/>
          <w:sz w:val="24"/>
          <w:lang w:val="en-GB"/>
        </w:rPr>
        <w:t xml:space="preserve">                               VÀ MÔI TRƯỜNG</w:t>
      </w:r>
      <w:bookmarkStart w:id="0" w:name="_GoBack"/>
      <w:bookmarkEnd w:id="0"/>
    </w:p>
    <w:sectPr w:rsidR="00AE3286" w:rsidRPr="006A62E9" w:rsidSect="00483CD4">
      <w:headerReference w:type="default" r:id="rId8"/>
      <w:footerReference w:type="default" r:id="rId9"/>
      <w:footerReference w:type="first" r:id="rId10"/>
      <w:pgSz w:w="11906" w:h="16838"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D222" w14:textId="77777777" w:rsidR="008E381F" w:rsidRDefault="008E381F" w:rsidP="00541E96">
      <w:r>
        <w:separator/>
      </w:r>
    </w:p>
  </w:endnote>
  <w:endnote w:type="continuationSeparator" w:id="0">
    <w:p w14:paraId="54580818" w14:textId="77777777" w:rsidR="008E381F" w:rsidRDefault="008E381F" w:rsidP="00541E96">
      <w:r>
        <w:continuationSeparator/>
      </w:r>
    </w:p>
  </w:endnote>
  <w:endnote w:type="continuationNotice" w:id="1">
    <w:p w14:paraId="12AE935D" w14:textId="77777777" w:rsidR="008E381F" w:rsidRDefault="008E3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309D" w14:textId="77777777" w:rsidR="00FF36ED" w:rsidRDefault="00FF36ED">
    <w:pPr>
      <w:pStyle w:val="Footer"/>
      <w:jc w:val="center"/>
    </w:pPr>
  </w:p>
  <w:p w14:paraId="493FDB24" w14:textId="77777777" w:rsidR="00FF36ED" w:rsidRDefault="00FF3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97C5" w14:textId="77777777" w:rsidR="00FF36ED" w:rsidRDefault="00FF36ED" w:rsidP="00483CD4">
    <w:pPr>
      <w:pStyle w:val="Footer"/>
      <w:tabs>
        <w:tab w:val="clear" w:pos="9360"/>
        <w:tab w:val="left" w:pos="5040"/>
        <w:tab w:val="left" w:pos="5760"/>
      </w:tabs>
    </w:pPr>
    <w:r>
      <w:tab/>
    </w:r>
    <w:r>
      <w:tab/>
    </w:r>
    <w:r>
      <w:tab/>
    </w:r>
    <w:r>
      <w:tab/>
    </w:r>
  </w:p>
  <w:p w14:paraId="0C123BC2" w14:textId="77777777" w:rsidR="00FF36ED" w:rsidRDefault="00FF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9C18" w14:textId="77777777" w:rsidR="008E381F" w:rsidRDefault="008E381F" w:rsidP="00541E96">
      <w:r>
        <w:separator/>
      </w:r>
    </w:p>
  </w:footnote>
  <w:footnote w:type="continuationSeparator" w:id="0">
    <w:p w14:paraId="273247D2" w14:textId="77777777" w:rsidR="008E381F" w:rsidRDefault="008E381F" w:rsidP="00541E96">
      <w:r>
        <w:continuationSeparator/>
      </w:r>
    </w:p>
  </w:footnote>
  <w:footnote w:type="continuationNotice" w:id="1">
    <w:p w14:paraId="6B2B38F2" w14:textId="77777777" w:rsidR="008E381F" w:rsidRDefault="008E3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855795"/>
      <w:docPartObj>
        <w:docPartGallery w:val="Page Numbers (Top of Page)"/>
        <w:docPartUnique/>
      </w:docPartObj>
    </w:sdtPr>
    <w:sdtEndPr>
      <w:rPr>
        <w:noProof/>
        <w:sz w:val="26"/>
        <w:szCs w:val="26"/>
      </w:rPr>
    </w:sdtEndPr>
    <w:sdtContent>
      <w:p w14:paraId="27613ED3" w14:textId="46BC7D95" w:rsidR="00FF36ED" w:rsidRPr="00A239FF" w:rsidRDefault="00FF36ED">
        <w:pPr>
          <w:pStyle w:val="Header"/>
          <w:jc w:val="center"/>
          <w:rPr>
            <w:sz w:val="26"/>
            <w:szCs w:val="26"/>
          </w:rPr>
        </w:pPr>
        <w:r w:rsidRPr="00A239FF">
          <w:rPr>
            <w:sz w:val="26"/>
            <w:szCs w:val="26"/>
          </w:rPr>
          <w:fldChar w:fldCharType="begin"/>
        </w:r>
        <w:r w:rsidRPr="00A239FF">
          <w:rPr>
            <w:sz w:val="26"/>
            <w:szCs w:val="26"/>
          </w:rPr>
          <w:instrText xml:space="preserve"> PAGE   \* MERGEFORMAT </w:instrText>
        </w:r>
        <w:r w:rsidRPr="00A239FF">
          <w:rPr>
            <w:sz w:val="26"/>
            <w:szCs w:val="26"/>
          </w:rPr>
          <w:fldChar w:fldCharType="separate"/>
        </w:r>
        <w:r w:rsidR="00EC15F0">
          <w:rPr>
            <w:noProof/>
            <w:sz w:val="26"/>
            <w:szCs w:val="26"/>
          </w:rPr>
          <w:t>4</w:t>
        </w:r>
        <w:r w:rsidRPr="00A239FF">
          <w:rPr>
            <w:noProof/>
            <w:sz w:val="26"/>
            <w:szCs w:val="26"/>
          </w:rPr>
          <w:fldChar w:fldCharType="end"/>
        </w:r>
      </w:p>
    </w:sdtContent>
  </w:sdt>
  <w:p w14:paraId="58B3FB31" w14:textId="77777777" w:rsidR="00FF36ED" w:rsidRDefault="00FF3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EB5"/>
    <w:multiLevelType w:val="hybridMultilevel"/>
    <w:tmpl w:val="987EB2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21C4C"/>
    <w:multiLevelType w:val="multilevel"/>
    <w:tmpl w:val="676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D5B9B"/>
    <w:multiLevelType w:val="multilevel"/>
    <w:tmpl w:val="0AB28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C7D60"/>
    <w:multiLevelType w:val="multilevel"/>
    <w:tmpl w:val="2A2A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860CD"/>
    <w:multiLevelType w:val="hybridMultilevel"/>
    <w:tmpl w:val="338CDA9A"/>
    <w:lvl w:ilvl="0" w:tplc="1010AF3C">
      <w:numFmt w:val="bullet"/>
      <w:lvlText w:val="-"/>
      <w:lvlJc w:val="left"/>
      <w:pPr>
        <w:ind w:left="1440" w:hanging="720"/>
      </w:pPr>
      <w:rPr>
        <w:rFonts w:ascii="Times New Roman" w:eastAsia="Times New Roman" w:hAnsi="Times New Roman" w:cs="Times New Roman" w:hint="default"/>
      </w:rPr>
    </w:lvl>
    <w:lvl w:ilvl="1" w:tplc="D68E9C9E">
      <w:numFmt w:val="bullet"/>
      <w:lvlText w:val=""/>
      <w:lvlJc w:val="left"/>
      <w:pPr>
        <w:ind w:left="2160" w:hanging="720"/>
      </w:pPr>
      <w:rPr>
        <w:rFonts w:ascii="Symbol" w:eastAsia="Times New Roman" w:hAnsi="Symbol"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942FB8"/>
    <w:multiLevelType w:val="multilevel"/>
    <w:tmpl w:val="E1EE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303E"/>
    <w:multiLevelType w:val="multilevel"/>
    <w:tmpl w:val="F4E2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B377F"/>
    <w:multiLevelType w:val="multilevel"/>
    <w:tmpl w:val="9C562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E589D"/>
    <w:multiLevelType w:val="multilevel"/>
    <w:tmpl w:val="9B9C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67DCF"/>
    <w:multiLevelType w:val="multilevel"/>
    <w:tmpl w:val="8B2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7667B"/>
    <w:multiLevelType w:val="hybridMultilevel"/>
    <w:tmpl w:val="EE2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215B"/>
    <w:multiLevelType w:val="hybridMultilevel"/>
    <w:tmpl w:val="C56C7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343FA9"/>
    <w:multiLevelType w:val="multilevel"/>
    <w:tmpl w:val="C5F269C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B6458A4"/>
    <w:multiLevelType w:val="hybridMultilevel"/>
    <w:tmpl w:val="BA641326"/>
    <w:lvl w:ilvl="0" w:tplc="00000001">
      <w:numFmt w:val="bullet"/>
      <w:lvlText w:val="-"/>
      <w:lvlJc w:val="left"/>
      <w:pPr>
        <w:ind w:left="3510" w:hanging="360"/>
      </w:pPr>
      <w:rPr>
        <w:rFonts w:ascii="Times New Roman" w:hAnsi="Times New Roman" w:cs="Times New Roman"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B93C15"/>
    <w:multiLevelType w:val="multilevel"/>
    <w:tmpl w:val="4B3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13"/>
  </w:num>
  <w:num w:numId="5">
    <w:abstractNumId w:val="12"/>
  </w:num>
  <w:num w:numId="6">
    <w:abstractNumId w:val="8"/>
  </w:num>
  <w:num w:numId="7">
    <w:abstractNumId w:val="8"/>
    <w:lvlOverride w:ilvl="1">
      <w:lvl w:ilvl="1">
        <w:numFmt w:val="lowerLetter"/>
        <w:lvlText w:val="%2."/>
        <w:lvlJc w:val="left"/>
      </w:lvl>
    </w:lvlOverride>
  </w:num>
  <w:num w:numId="8">
    <w:abstractNumId w:val="8"/>
    <w:lvlOverride w:ilvl="1">
      <w:lvl w:ilvl="1">
        <w:numFmt w:val="lowerLetter"/>
        <w:lvlText w:val="%2."/>
        <w:lvlJc w:val="left"/>
      </w:lvl>
    </w:lvlOverride>
  </w:num>
  <w:num w:numId="9">
    <w:abstractNumId w:val="8"/>
    <w:lvlOverride w:ilvl="1">
      <w:lvl w:ilvl="1">
        <w:numFmt w:val="lowerLetter"/>
        <w:lvlText w:val="%2."/>
        <w:lvlJc w:val="left"/>
      </w:lvl>
    </w:lvlOverride>
  </w:num>
  <w:num w:numId="10">
    <w:abstractNumId w:val="8"/>
    <w:lvlOverride w:ilvl="1">
      <w:lvl w:ilvl="1">
        <w:numFmt w:val="lowerLetter"/>
        <w:lvlText w:val="%2."/>
        <w:lvlJc w:val="left"/>
      </w:lvl>
    </w:lvlOverride>
  </w:num>
  <w:num w:numId="11">
    <w:abstractNumId w:val="5"/>
    <w:lvlOverride w:ilvl="0">
      <w:lvl w:ilvl="0">
        <w:numFmt w:val="lowerLetter"/>
        <w:lvlText w:val="%1."/>
        <w:lvlJc w:val="left"/>
      </w:lvl>
    </w:lvlOverride>
  </w:num>
  <w:num w:numId="12">
    <w:abstractNumId w:val="5"/>
    <w:lvlOverride w:ilvl="0">
      <w:lvl w:ilvl="0">
        <w:numFmt w:val="lowerLetter"/>
        <w:lvlText w:val="%1."/>
        <w:lvlJc w:val="left"/>
      </w:lvl>
    </w:lvlOverride>
  </w:num>
  <w:num w:numId="13">
    <w:abstractNumId w:val="3"/>
    <w:lvlOverride w:ilvl="0">
      <w:lvl w:ilvl="0">
        <w:numFmt w:val="lowerLetter"/>
        <w:lvlText w:val="%1."/>
        <w:lvlJc w:val="left"/>
      </w:lvl>
    </w:lvlOverride>
  </w:num>
  <w:num w:numId="14">
    <w:abstractNumId w:val="7"/>
  </w:num>
  <w:num w:numId="15">
    <w:abstractNumId w:val="7"/>
    <w:lvlOverride w:ilvl="1">
      <w:lvl w:ilvl="1">
        <w:numFmt w:val="lowerLetter"/>
        <w:lvlText w:val="%2."/>
        <w:lvlJc w:val="left"/>
      </w:lvl>
    </w:lvlOverride>
  </w:num>
  <w:num w:numId="16">
    <w:abstractNumId w:val="7"/>
    <w:lvlOverride w:ilvl="1">
      <w:lvl w:ilvl="1">
        <w:numFmt w:val="lowerLetter"/>
        <w:lvlText w:val="%2."/>
        <w:lvlJc w:val="left"/>
      </w:lvl>
    </w:lvlOverride>
  </w:num>
  <w:num w:numId="17">
    <w:abstractNumId w:val="7"/>
    <w:lvlOverride w:ilvl="1">
      <w:lvl w:ilvl="1">
        <w:numFmt w:val="lowerLetter"/>
        <w:lvlText w:val="%2."/>
        <w:lvlJc w:val="left"/>
      </w:lvl>
    </w:lvlOverride>
  </w:num>
  <w:num w:numId="18">
    <w:abstractNumId w:val="7"/>
    <w:lvlOverride w:ilvl="1">
      <w:lvl w:ilvl="1">
        <w:numFmt w:val="lowerLetter"/>
        <w:lvlText w:val="%2."/>
        <w:lvlJc w:val="left"/>
      </w:lvl>
    </w:lvlOverride>
  </w:num>
  <w:num w:numId="19">
    <w:abstractNumId w:val="7"/>
    <w:lvlOverride w:ilvl="1">
      <w:lvl w:ilvl="1">
        <w:numFmt w:val="lowerLetter"/>
        <w:lvlText w:val="%2."/>
        <w:lvlJc w:val="left"/>
      </w:lvl>
    </w:lvlOverride>
  </w:num>
  <w:num w:numId="20">
    <w:abstractNumId w:val="1"/>
    <w:lvlOverride w:ilvl="0">
      <w:lvl w:ilvl="0">
        <w:numFmt w:val="lowerLetter"/>
        <w:lvlText w:val="%1."/>
        <w:lvlJc w:val="left"/>
      </w:lvl>
    </w:lvlOverride>
  </w:num>
  <w:num w:numId="21">
    <w:abstractNumId w:val="1"/>
    <w:lvlOverride w:ilvl="0">
      <w:lvl w:ilvl="0">
        <w:numFmt w:val="lowerLetter"/>
        <w:lvlText w:val="%1."/>
        <w:lvlJc w:val="left"/>
      </w:lvl>
    </w:lvlOverride>
  </w:num>
  <w:num w:numId="22">
    <w:abstractNumId w:val="6"/>
    <w:lvlOverride w:ilvl="0">
      <w:lvl w:ilvl="0">
        <w:numFmt w:val="lowerLetter"/>
        <w:lvlText w:val="%1."/>
        <w:lvlJc w:val="left"/>
      </w:lvl>
    </w:lvlOverride>
  </w:num>
  <w:num w:numId="23">
    <w:abstractNumId w:val="2"/>
  </w:num>
  <w:num w:numId="24">
    <w:abstractNumId w:val="2"/>
    <w:lvlOverride w:ilvl="1">
      <w:lvl w:ilvl="1">
        <w:numFmt w:val="lowerLetter"/>
        <w:lvlText w:val="%2."/>
        <w:lvlJc w:val="left"/>
      </w:lvl>
    </w:lvlOverride>
  </w:num>
  <w:num w:numId="25">
    <w:abstractNumId w:val="1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BF"/>
    <w:rsid w:val="00012A76"/>
    <w:rsid w:val="0002372A"/>
    <w:rsid w:val="00027D80"/>
    <w:rsid w:val="00032430"/>
    <w:rsid w:val="00032B60"/>
    <w:rsid w:val="00041318"/>
    <w:rsid w:val="000472D1"/>
    <w:rsid w:val="00051217"/>
    <w:rsid w:val="00052993"/>
    <w:rsid w:val="0005471B"/>
    <w:rsid w:val="00060342"/>
    <w:rsid w:val="00061362"/>
    <w:rsid w:val="0006232C"/>
    <w:rsid w:val="00064481"/>
    <w:rsid w:val="0006775B"/>
    <w:rsid w:val="00067AC6"/>
    <w:rsid w:val="00072F39"/>
    <w:rsid w:val="000778A5"/>
    <w:rsid w:val="00083476"/>
    <w:rsid w:val="00086AD4"/>
    <w:rsid w:val="000940F2"/>
    <w:rsid w:val="00095963"/>
    <w:rsid w:val="000A7969"/>
    <w:rsid w:val="000B1FF2"/>
    <w:rsid w:val="000B29A6"/>
    <w:rsid w:val="000D35CD"/>
    <w:rsid w:val="000D45BF"/>
    <w:rsid w:val="000D79FB"/>
    <w:rsid w:val="000E27B9"/>
    <w:rsid w:val="000E2AEB"/>
    <w:rsid w:val="000E3392"/>
    <w:rsid w:val="000E34C0"/>
    <w:rsid w:val="000E4E2E"/>
    <w:rsid w:val="000F2660"/>
    <w:rsid w:val="000F3EDD"/>
    <w:rsid w:val="001021F4"/>
    <w:rsid w:val="00104818"/>
    <w:rsid w:val="001133A5"/>
    <w:rsid w:val="001161A1"/>
    <w:rsid w:val="00122B2B"/>
    <w:rsid w:val="001230D2"/>
    <w:rsid w:val="00124C57"/>
    <w:rsid w:val="00125072"/>
    <w:rsid w:val="00126466"/>
    <w:rsid w:val="0012791E"/>
    <w:rsid w:val="00132A94"/>
    <w:rsid w:val="00133BDC"/>
    <w:rsid w:val="0013461F"/>
    <w:rsid w:val="0014424B"/>
    <w:rsid w:val="00151BA6"/>
    <w:rsid w:val="001537A0"/>
    <w:rsid w:val="001560F0"/>
    <w:rsid w:val="00156B5A"/>
    <w:rsid w:val="00157384"/>
    <w:rsid w:val="00157B1D"/>
    <w:rsid w:val="001628C3"/>
    <w:rsid w:val="00166670"/>
    <w:rsid w:val="00171139"/>
    <w:rsid w:val="00175811"/>
    <w:rsid w:val="00177EFF"/>
    <w:rsid w:val="001809AB"/>
    <w:rsid w:val="00181445"/>
    <w:rsid w:val="00186D6F"/>
    <w:rsid w:val="00190142"/>
    <w:rsid w:val="00191F7A"/>
    <w:rsid w:val="001954D6"/>
    <w:rsid w:val="001B0ADF"/>
    <w:rsid w:val="001B0C1D"/>
    <w:rsid w:val="001B2531"/>
    <w:rsid w:val="001C0203"/>
    <w:rsid w:val="001C0252"/>
    <w:rsid w:val="001C1A3A"/>
    <w:rsid w:val="001C3E11"/>
    <w:rsid w:val="001C67A3"/>
    <w:rsid w:val="001C767F"/>
    <w:rsid w:val="001E437C"/>
    <w:rsid w:val="001F4A97"/>
    <w:rsid w:val="001F4CE7"/>
    <w:rsid w:val="002003D3"/>
    <w:rsid w:val="002013FA"/>
    <w:rsid w:val="002117E2"/>
    <w:rsid w:val="00217DE8"/>
    <w:rsid w:val="00223EC4"/>
    <w:rsid w:val="00225FD7"/>
    <w:rsid w:val="00226294"/>
    <w:rsid w:val="002344CD"/>
    <w:rsid w:val="00234EB1"/>
    <w:rsid w:val="002359F4"/>
    <w:rsid w:val="0024352D"/>
    <w:rsid w:val="0024618B"/>
    <w:rsid w:val="00247817"/>
    <w:rsid w:val="00250920"/>
    <w:rsid w:val="002520DD"/>
    <w:rsid w:val="002544F6"/>
    <w:rsid w:val="00255D47"/>
    <w:rsid w:val="0026028A"/>
    <w:rsid w:val="00265801"/>
    <w:rsid w:val="00270238"/>
    <w:rsid w:val="00271E47"/>
    <w:rsid w:val="0027532A"/>
    <w:rsid w:val="002977EF"/>
    <w:rsid w:val="002A3F82"/>
    <w:rsid w:val="002A4A4D"/>
    <w:rsid w:val="002B3114"/>
    <w:rsid w:val="002B4110"/>
    <w:rsid w:val="002C0993"/>
    <w:rsid w:val="002C697A"/>
    <w:rsid w:val="002E210A"/>
    <w:rsid w:val="002E2806"/>
    <w:rsid w:val="002E6D99"/>
    <w:rsid w:val="002E717C"/>
    <w:rsid w:val="002F14CD"/>
    <w:rsid w:val="00301BCA"/>
    <w:rsid w:val="00324E4B"/>
    <w:rsid w:val="00330BC0"/>
    <w:rsid w:val="00335359"/>
    <w:rsid w:val="0033694B"/>
    <w:rsid w:val="00337D36"/>
    <w:rsid w:val="0034232D"/>
    <w:rsid w:val="003564C2"/>
    <w:rsid w:val="00356790"/>
    <w:rsid w:val="003664EE"/>
    <w:rsid w:val="00367E7D"/>
    <w:rsid w:val="003721FA"/>
    <w:rsid w:val="00373B23"/>
    <w:rsid w:val="00373E5D"/>
    <w:rsid w:val="00376789"/>
    <w:rsid w:val="00386723"/>
    <w:rsid w:val="00387A7A"/>
    <w:rsid w:val="003A02A5"/>
    <w:rsid w:val="003A2AD5"/>
    <w:rsid w:val="003A5306"/>
    <w:rsid w:val="003B434B"/>
    <w:rsid w:val="003B5863"/>
    <w:rsid w:val="003B6794"/>
    <w:rsid w:val="003B7C8F"/>
    <w:rsid w:val="003C147C"/>
    <w:rsid w:val="003C1AB0"/>
    <w:rsid w:val="003C4F0E"/>
    <w:rsid w:val="003C619B"/>
    <w:rsid w:val="003D38C7"/>
    <w:rsid w:val="003D3E94"/>
    <w:rsid w:val="003F1C4C"/>
    <w:rsid w:val="003F3645"/>
    <w:rsid w:val="003F6FDE"/>
    <w:rsid w:val="003F79A3"/>
    <w:rsid w:val="00400C2E"/>
    <w:rsid w:val="00401A95"/>
    <w:rsid w:val="00403073"/>
    <w:rsid w:val="00407ADA"/>
    <w:rsid w:val="00411318"/>
    <w:rsid w:val="00412B1C"/>
    <w:rsid w:val="0041660E"/>
    <w:rsid w:val="00417AF6"/>
    <w:rsid w:val="00420D5C"/>
    <w:rsid w:val="004258CB"/>
    <w:rsid w:val="00441C4B"/>
    <w:rsid w:val="00442BB4"/>
    <w:rsid w:val="00443DB1"/>
    <w:rsid w:val="004564F5"/>
    <w:rsid w:val="004642D4"/>
    <w:rsid w:val="00464A01"/>
    <w:rsid w:val="00464D38"/>
    <w:rsid w:val="00465882"/>
    <w:rsid w:val="004674A0"/>
    <w:rsid w:val="00472B74"/>
    <w:rsid w:val="0048163E"/>
    <w:rsid w:val="00483CD4"/>
    <w:rsid w:val="004840C3"/>
    <w:rsid w:val="0049282B"/>
    <w:rsid w:val="00493AB7"/>
    <w:rsid w:val="004A246E"/>
    <w:rsid w:val="004A3119"/>
    <w:rsid w:val="004A3191"/>
    <w:rsid w:val="004B101F"/>
    <w:rsid w:val="004B29B5"/>
    <w:rsid w:val="004B4DB7"/>
    <w:rsid w:val="004B59EE"/>
    <w:rsid w:val="004B7211"/>
    <w:rsid w:val="004C2870"/>
    <w:rsid w:val="004C3161"/>
    <w:rsid w:val="004C33C3"/>
    <w:rsid w:val="004D7219"/>
    <w:rsid w:val="004F0531"/>
    <w:rsid w:val="00511DCD"/>
    <w:rsid w:val="005121C9"/>
    <w:rsid w:val="00512E32"/>
    <w:rsid w:val="005156C3"/>
    <w:rsid w:val="00521D3B"/>
    <w:rsid w:val="0053695F"/>
    <w:rsid w:val="00541E96"/>
    <w:rsid w:val="00547EEF"/>
    <w:rsid w:val="00555492"/>
    <w:rsid w:val="00557CC2"/>
    <w:rsid w:val="005632BC"/>
    <w:rsid w:val="00563AFE"/>
    <w:rsid w:val="005660C9"/>
    <w:rsid w:val="005829A4"/>
    <w:rsid w:val="005A0624"/>
    <w:rsid w:val="005A08C2"/>
    <w:rsid w:val="005A0DB6"/>
    <w:rsid w:val="005A622E"/>
    <w:rsid w:val="005A7E21"/>
    <w:rsid w:val="005B29F8"/>
    <w:rsid w:val="005B4983"/>
    <w:rsid w:val="005B77F5"/>
    <w:rsid w:val="005C0EFE"/>
    <w:rsid w:val="005C410E"/>
    <w:rsid w:val="005C78F1"/>
    <w:rsid w:val="005D0983"/>
    <w:rsid w:val="005D1A67"/>
    <w:rsid w:val="005D3348"/>
    <w:rsid w:val="005D4485"/>
    <w:rsid w:val="005D476F"/>
    <w:rsid w:val="005E0982"/>
    <w:rsid w:val="005E0F92"/>
    <w:rsid w:val="005F3F67"/>
    <w:rsid w:val="0060069E"/>
    <w:rsid w:val="00601291"/>
    <w:rsid w:val="006014D4"/>
    <w:rsid w:val="0061131E"/>
    <w:rsid w:val="00613586"/>
    <w:rsid w:val="006144CB"/>
    <w:rsid w:val="00615039"/>
    <w:rsid w:val="00621006"/>
    <w:rsid w:val="0062130B"/>
    <w:rsid w:val="006243D5"/>
    <w:rsid w:val="00624942"/>
    <w:rsid w:val="0063449F"/>
    <w:rsid w:val="006379BA"/>
    <w:rsid w:val="0065023D"/>
    <w:rsid w:val="006530F2"/>
    <w:rsid w:val="006629F0"/>
    <w:rsid w:val="006665EF"/>
    <w:rsid w:val="006719CD"/>
    <w:rsid w:val="00695094"/>
    <w:rsid w:val="00695D92"/>
    <w:rsid w:val="006966F6"/>
    <w:rsid w:val="006A326C"/>
    <w:rsid w:val="006A5DAF"/>
    <w:rsid w:val="006A5FF2"/>
    <w:rsid w:val="006A62E9"/>
    <w:rsid w:val="006B1211"/>
    <w:rsid w:val="006B4FEF"/>
    <w:rsid w:val="006B766C"/>
    <w:rsid w:val="006C3E3F"/>
    <w:rsid w:val="006C47E0"/>
    <w:rsid w:val="006D105B"/>
    <w:rsid w:val="006E3935"/>
    <w:rsid w:val="006E773F"/>
    <w:rsid w:val="006F40D5"/>
    <w:rsid w:val="006F473A"/>
    <w:rsid w:val="006F7718"/>
    <w:rsid w:val="00707648"/>
    <w:rsid w:val="00721629"/>
    <w:rsid w:val="0072249A"/>
    <w:rsid w:val="00724F12"/>
    <w:rsid w:val="0072651F"/>
    <w:rsid w:val="00727888"/>
    <w:rsid w:val="00730562"/>
    <w:rsid w:val="00734390"/>
    <w:rsid w:val="007367C3"/>
    <w:rsid w:val="00743929"/>
    <w:rsid w:val="00744A8E"/>
    <w:rsid w:val="007466F3"/>
    <w:rsid w:val="00753DA6"/>
    <w:rsid w:val="00756E7E"/>
    <w:rsid w:val="007645BF"/>
    <w:rsid w:val="00766A47"/>
    <w:rsid w:val="00766E9E"/>
    <w:rsid w:val="00772301"/>
    <w:rsid w:val="00775189"/>
    <w:rsid w:val="00775C3F"/>
    <w:rsid w:val="00780A28"/>
    <w:rsid w:val="00783972"/>
    <w:rsid w:val="00783D22"/>
    <w:rsid w:val="00784213"/>
    <w:rsid w:val="0078500C"/>
    <w:rsid w:val="00791070"/>
    <w:rsid w:val="007A360F"/>
    <w:rsid w:val="007A46D5"/>
    <w:rsid w:val="007B4A79"/>
    <w:rsid w:val="007B527B"/>
    <w:rsid w:val="007B67B5"/>
    <w:rsid w:val="007C0B5C"/>
    <w:rsid w:val="007D6DBA"/>
    <w:rsid w:val="007D792F"/>
    <w:rsid w:val="007F5469"/>
    <w:rsid w:val="00802178"/>
    <w:rsid w:val="00804B7B"/>
    <w:rsid w:val="00806375"/>
    <w:rsid w:val="00810CC0"/>
    <w:rsid w:val="00811CDE"/>
    <w:rsid w:val="00812B56"/>
    <w:rsid w:val="00813945"/>
    <w:rsid w:val="008256AD"/>
    <w:rsid w:val="00827B8D"/>
    <w:rsid w:val="00832306"/>
    <w:rsid w:val="008342C5"/>
    <w:rsid w:val="00834E7C"/>
    <w:rsid w:val="0083584C"/>
    <w:rsid w:val="008438BC"/>
    <w:rsid w:val="00853569"/>
    <w:rsid w:val="008548DC"/>
    <w:rsid w:val="00857310"/>
    <w:rsid w:val="00863814"/>
    <w:rsid w:val="00864BEF"/>
    <w:rsid w:val="00867E08"/>
    <w:rsid w:val="0087140C"/>
    <w:rsid w:val="0087282E"/>
    <w:rsid w:val="00876713"/>
    <w:rsid w:val="008768E6"/>
    <w:rsid w:val="008800B9"/>
    <w:rsid w:val="00881EDB"/>
    <w:rsid w:val="00885F31"/>
    <w:rsid w:val="008871FB"/>
    <w:rsid w:val="00887CA2"/>
    <w:rsid w:val="0089217D"/>
    <w:rsid w:val="00895F38"/>
    <w:rsid w:val="008A0B64"/>
    <w:rsid w:val="008A24BE"/>
    <w:rsid w:val="008A271C"/>
    <w:rsid w:val="008A5556"/>
    <w:rsid w:val="008A77E9"/>
    <w:rsid w:val="008E381F"/>
    <w:rsid w:val="008E51C2"/>
    <w:rsid w:val="008F05FC"/>
    <w:rsid w:val="008F158C"/>
    <w:rsid w:val="008F1F91"/>
    <w:rsid w:val="008F5760"/>
    <w:rsid w:val="009068EB"/>
    <w:rsid w:val="00907ADC"/>
    <w:rsid w:val="0091257C"/>
    <w:rsid w:val="0092275F"/>
    <w:rsid w:val="009244D1"/>
    <w:rsid w:val="009269BF"/>
    <w:rsid w:val="00932D76"/>
    <w:rsid w:val="00936D53"/>
    <w:rsid w:val="00942C3A"/>
    <w:rsid w:val="00953190"/>
    <w:rsid w:val="00970523"/>
    <w:rsid w:val="0097367B"/>
    <w:rsid w:val="00973861"/>
    <w:rsid w:val="00974751"/>
    <w:rsid w:val="00974925"/>
    <w:rsid w:val="00980799"/>
    <w:rsid w:val="00983424"/>
    <w:rsid w:val="009855B2"/>
    <w:rsid w:val="00986E2B"/>
    <w:rsid w:val="00987730"/>
    <w:rsid w:val="00990787"/>
    <w:rsid w:val="00992F4C"/>
    <w:rsid w:val="009932D7"/>
    <w:rsid w:val="0099412E"/>
    <w:rsid w:val="0099737F"/>
    <w:rsid w:val="009A2D41"/>
    <w:rsid w:val="009A2FA1"/>
    <w:rsid w:val="009A67F5"/>
    <w:rsid w:val="009A78F5"/>
    <w:rsid w:val="009C1068"/>
    <w:rsid w:val="009C7214"/>
    <w:rsid w:val="009D3573"/>
    <w:rsid w:val="009D3D01"/>
    <w:rsid w:val="009E157E"/>
    <w:rsid w:val="009E5067"/>
    <w:rsid w:val="009F2BF1"/>
    <w:rsid w:val="009F6A08"/>
    <w:rsid w:val="009F6E63"/>
    <w:rsid w:val="009F75FC"/>
    <w:rsid w:val="00A0590C"/>
    <w:rsid w:val="00A1210F"/>
    <w:rsid w:val="00A12665"/>
    <w:rsid w:val="00A126B9"/>
    <w:rsid w:val="00A12BAD"/>
    <w:rsid w:val="00A1364C"/>
    <w:rsid w:val="00A21D1C"/>
    <w:rsid w:val="00A268EA"/>
    <w:rsid w:val="00A308E5"/>
    <w:rsid w:val="00A330A0"/>
    <w:rsid w:val="00A3321B"/>
    <w:rsid w:val="00A40061"/>
    <w:rsid w:val="00A47A74"/>
    <w:rsid w:val="00A503DF"/>
    <w:rsid w:val="00A52477"/>
    <w:rsid w:val="00A56395"/>
    <w:rsid w:val="00A60653"/>
    <w:rsid w:val="00A63383"/>
    <w:rsid w:val="00A658D8"/>
    <w:rsid w:val="00A671F4"/>
    <w:rsid w:val="00A67CF9"/>
    <w:rsid w:val="00A72981"/>
    <w:rsid w:val="00A73638"/>
    <w:rsid w:val="00A75057"/>
    <w:rsid w:val="00A77B54"/>
    <w:rsid w:val="00A82080"/>
    <w:rsid w:val="00A8229A"/>
    <w:rsid w:val="00A8610C"/>
    <w:rsid w:val="00A86787"/>
    <w:rsid w:val="00A87953"/>
    <w:rsid w:val="00A907C2"/>
    <w:rsid w:val="00A935B4"/>
    <w:rsid w:val="00A96528"/>
    <w:rsid w:val="00AA10CF"/>
    <w:rsid w:val="00AA3B88"/>
    <w:rsid w:val="00AB2AE5"/>
    <w:rsid w:val="00AB799F"/>
    <w:rsid w:val="00AC2F37"/>
    <w:rsid w:val="00AC5367"/>
    <w:rsid w:val="00AD2586"/>
    <w:rsid w:val="00AE3286"/>
    <w:rsid w:val="00AE5121"/>
    <w:rsid w:val="00AF1856"/>
    <w:rsid w:val="00AF35FE"/>
    <w:rsid w:val="00B00378"/>
    <w:rsid w:val="00B045E0"/>
    <w:rsid w:val="00B1099B"/>
    <w:rsid w:val="00B11DC8"/>
    <w:rsid w:val="00B13760"/>
    <w:rsid w:val="00B17860"/>
    <w:rsid w:val="00B31650"/>
    <w:rsid w:val="00B3189E"/>
    <w:rsid w:val="00B3594E"/>
    <w:rsid w:val="00B42848"/>
    <w:rsid w:val="00B503A7"/>
    <w:rsid w:val="00B511D3"/>
    <w:rsid w:val="00B52653"/>
    <w:rsid w:val="00B5501B"/>
    <w:rsid w:val="00B609D0"/>
    <w:rsid w:val="00B6390D"/>
    <w:rsid w:val="00B63B00"/>
    <w:rsid w:val="00B66DD0"/>
    <w:rsid w:val="00B76082"/>
    <w:rsid w:val="00B85C2F"/>
    <w:rsid w:val="00B85D1D"/>
    <w:rsid w:val="00B913C0"/>
    <w:rsid w:val="00B94F06"/>
    <w:rsid w:val="00B978AF"/>
    <w:rsid w:val="00BA2521"/>
    <w:rsid w:val="00BA2A18"/>
    <w:rsid w:val="00BB6D14"/>
    <w:rsid w:val="00BC262A"/>
    <w:rsid w:val="00BD1C80"/>
    <w:rsid w:val="00BE2B5E"/>
    <w:rsid w:val="00BE426C"/>
    <w:rsid w:val="00BE4D10"/>
    <w:rsid w:val="00BE58F4"/>
    <w:rsid w:val="00BF7641"/>
    <w:rsid w:val="00C02B56"/>
    <w:rsid w:val="00C03C58"/>
    <w:rsid w:val="00C2023C"/>
    <w:rsid w:val="00C24891"/>
    <w:rsid w:val="00C30E10"/>
    <w:rsid w:val="00C3204B"/>
    <w:rsid w:val="00C43EF7"/>
    <w:rsid w:val="00C47771"/>
    <w:rsid w:val="00C53958"/>
    <w:rsid w:val="00C613D1"/>
    <w:rsid w:val="00C6237B"/>
    <w:rsid w:val="00C62B14"/>
    <w:rsid w:val="00C6587B"/>
    <w:rsid w:val="00C67FD2"/>
    <w:rsid w:val="00C8512C"/>
    <w:rsid w:val="00C859F2"/>
    <w:rsid w:val="00C85EFC"/>
    <w:rsid w:val="00C87D26"/>
    <w:rsid w:val="00C95443"/>
    <w:rsid w:val="00CA064C"/>
    <w:rsid w:val="00CA072A"/>
    <w:rsid w:val="00CA20ED"/>
    <w:rsid w:val="00CA7CE7"/>
    <w:rsid w:val="00CA7F99"/>
    <w:rsid w:val="00CB2B31"/>
    <w:rsid w:val="00CB6577"/>
    <w:rsid w:val="00CC5D7F"/>
    <w:rsid w:val="00CC7366"/>
    <w:rsid w:val="00CD0B77"/>
    <w:rsid w:val="00CD5754"/>
    <w:rsid w:val="00CD6DA4"/>
    <w:rsid w:val="00CE6AD6"/>
    <w:rsid w:val="00CF13A4"/>
    <w:rsid w:val="00CF3199"/>
    <w:rsid w:val="00CF39D2"/>
    <w:rsid w:val="00CF3C3B"/>
    <w:rsid w:val="00D046EF"/>
    <w:rsid w:val="00D067C4"/>
    <w:rsid w:val="00D252E7"/>
    <w:rsid w:val="00D26D68"/>
    <w:rsid w:val="00D27545"/>
    <w:rsid w:val="00D405DD"/>
    <w:rsid w:val="00D4556C"/>
    <w:rsid w:val="00D50ADB"/>
    <w:rsid w:val="00D5200E"/>
    <w:rsid w:val="00D63CED"/>
    <w:rsid w:val="00D64147"/>
    <w:rsid w:val="00D64AFE"/>
    <w:rsid w:val="00D66872"/>
    <w:rsid w:val="00D751FA"/>
    <w:rsid w:val="00D839EA"/>
    <w:rsid w:val="00D87855"/>
    <w:rsid w:val="00D94BFA"/>
    <w:rsid w:val="00DA466E"/>
    <w:rsid w:val="00DB3825"/>
    <w:rsid w:val="00DB385F"/>
    <w:rsid w:val="00DB6180"/>
    <w:rsid w:val="00DB662A"/>
    <w:rsid w:val="00DB6C43"/>
    <w:rsid w:val="00DC0652"/>
    <w:rsid w:val="00DC1C51"/>
    <w:rsid w:val="00DD301C"/>
    <w:rsid w:val="00DD4AC0"/>
    <w:rsid w:val="00DE3A34"/>
    <w:rsid w:val="00DE416F"/>
    <w:rsid w:val="00DE486A"/>
    <w:rsid w:val="00DE506C"/>
    <w:rsid w:val="00E00463"/>
    <w:rsid w:val="00E04F4B"/>
    <w:rsid w:val="00E0746E"/>
    <w:rsid w:val="00E102B2"/>
    <w:rsid w:val="00E12C78"/>
    <w:rsid w:val="00E30F25"/>
    <w:rsid w:val="00E32FDF"/>
    <w:rsid w:val="00E336C0"/>
    <w:rsid w:val="00E33CF7"/>
    <w:rsid w:val="00E371EC"/>
    <w:rsid w:val="00E401EF"/>
    <w:rsid w:val="00E431E3"/>
    <w:rsid w:val="00E46242"/>
    <w:rsid w:val="00E50A30"/>
    <w:rsid w:val="00E55FD7"/>
    <w:rsid w:val="00E70175"/>
    <w:rsid w:val="00E735F0"/>
    <w:rsid w:val="00E73A93"/>
    <w:rsid w:val="00E747E4"/>
    <w:rsid w:val="00E75FAA"/>
    <w:rsid w:val="00E90029"/>
    <w:rsid w:val="00E92CDA"/>
    <w:rsid w:val="00E9592A"/>
    <w:rsid w:val="00E96CD4"/>
    <w:rsid w:val="00EA107A"/>
    <w:rsid w:val="00EA777E"/>
    <w:rsid w:val="00EB0F80"/>
    <w:rsid w:val="00EB2AC2"/>
    <w:rsid w:val="00EC1111"/>
    <w:rsid w:val="00EC15F0"/>
    <w:rsid w:val="00EC6750"/>
    <w:rsid w:val="00ED2DC9"/>
    <w:rsid w:val="00ED3CC2"/>
    <w:rsid w:val="00ED6BDB"/>
    <w:rsid w:val="00EE4CB8"/>
    <w:rsid w:val="00EE5A9E"/>
    <w:rsid w:val="00EF58C1"/>
    <w:rsid w:val="00EF6990"/>
    <w:rsid w:val="00EF71C4"/>
    <w:rsid w:val="00EF72D9"/>
    <w:rsid w:val="00F043F9"/>
    <w:rsid w:val="00F04CB8"/>
    <w:rsid w:val="00F25486"/>
    <w:rsid w:val="00F25DFA"/>
    <w:rsid w:val="00F26A75"/>
    <w:rsid w:val="00F433F2"/>
    <w:rsid w:val="00F43560"/>
    <w:rsid w:val="00F517CD"/>
    <w:rsid w:val="00F51A2F"/>
    <w:rsid w:val="00F5269B"/>
    <w:rsid w:val="00F54DC6"/>
    <w:rsid w:val="00F63318"/>
    <w:rsid w:val="00F6441B"/>
    <w:rsid w:val="00F7249D"/>
    <w:rsid w:val="00F72B4C"/>
    <w:rsid w:val="00F72D03"/>
    <w:rsid w:val="00F8362A"/>
    <w:rsid w:val="00F91239"/>
    <w:rsid w:val="00FA1E7A"/>
    <w:rsid w:val="00FA2C86"/>
    <w:rsid w:val="00FB7419"/>
    <w:rsid w:val="00FC05D4"/>
    <w:rsid w:val="00FC20CB"/>
    <w:rsid w:val="00FC2CBD"/>
    <w:rsid w:val="00FC6BF5"/>
    <w:rsid w:val="00FD4BD5"/>
    <w:rsid w:val="00FD4D3F"/>
    <w:rsid w:val="00FD5C63"/>
    <w:rsid w:val="00FD6E02"/>
    <w:rsid w:val="00FE27C7"/>
    <w:rsid w:val="00FE7ED2"/>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860F"/>
  <w15:chartTrackingRefBased/>
  <w15:docId w15:val="{468B1AE1-B117-48B6-83C1-F9F4921A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E96"/>
    <w:pPr>
      <w:spacing w:before="0" w:after="0"/>
      <w:ind w:firstLine="0"/>
      <w:jc w:val="left"/>
    </w:pPr>
    <w:rPr>
      <w:rFonts w:eastAsia="Times New Roman" w:cs="Times New Roman"/>
      <w:szCs w:val="24"/>
    </w:rPr>
  </w:style>
  <w:style w:type="paragraph" w:styleId="Heading1">
    <w:name w:val="heading 1"/>
    <w:basedOn w:val="Normal"/>
    <w:next w:val="Normal"/>
    <w:link w:val="Heading1Char"/>
    <w:qFormat/>
    <w:rsid w:val="00541E96"/>
    <w:pPr>
      <w:keepNext/>
      <w:widowControl w:val="0"/>
      <w:snapToGrid w:val="0"/>
      <w:outlineLvl w:val="0"/>
    </w:pPr>
    <w:rPr>
      <w:rFonts w:ascii=".VnTime" w:hAnsi=".VnTime" w:cs="Arial"/>
    </w:rPr>
  </w:style>
  <w:style w:type="paragraph" w:styleId="Heading2">
    <w:name w:val="heading 2"/>
    <w:basedOn w:val="Normal"/>
    <w:next w:val="Normal"/>
    <w:link w:val="Heading2Char"/>
    <w:uiPriority w:val="9"/>
    <w:semiHidden/>
    <w:unhideWhenUsed/>
    <w:qFormat/>
    <w:rsid w:val="00541E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1E9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E96"/>
    <w:rPr>
      <w:rFonts w:ascii=".VnTime" w:eastAsia="Times New Roman" w:hAnsi=".VnTime" w:cs="Arial"/>
      <w:szCs w:val="24"/>
    </w:rPr>
  </w:style>
  <w:style w:type="character" w:customStyle="1" w:styleId="Heading2Char">
    <w:name w:val="Heading 2 Char"/>
    <w:basedOn w:val="DefaultParagraphFont"/>
    <w:link w:val="Heading2"/>
    <w:uiPriority w:val="9"/>
    <w:semiHidden/>
    <w:rsid w:val="00541E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41E96"/>
    <w:rPr>
      <w:rFonts w:asciiTheme="majorHAnsi" w:eastAsiaTheme="majorEastAsia" w:hAnsiTheme="majorHAnsi" w:cstheme="majorBidi"/>
      <w:color w:val="1F3763" w:themeColor="accent1" w:themeShade="7F"/>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iPriority w:val="99"/>
    <w:unhideWhenUsed/>
    <w:qFormat/>
    <w:rsid w:val="00541E96"/>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41E9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541E96"/>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41E96"/>
    <w:pPr>
      <w:spacing w:after="160" w:line="240" w:lineRule="exact"/>
    </w:pPr>
    <w:rPr>
      <w:rFonts w:eastAsiaTheme="minorHAnsi" w:cstheme="minorBidi"/>
      <w:szCs w:val="22"/>
      <w:vertAlign w:val="superscript"/>
    </w:rPr>
  </w:style>
  <w:style w:type="paragraph" w:styleId="Footer">
    <w:name w:val="footer"/>
    <w:basedOn w:val="Normal"/>
    <w:link w:val="FooterChar"/>
    <w:uiPriority w:val="99"/>
    <w:unhideWhenUsed/>
    <w:rsid w:val="00541E96"/>
    <w:pPr>
      <w:tabs>
        <w:tab w:val="center" w:pos="4680"/>
        <w:tab w:val="right" w:pos="9360"/>
      </w:tabs>
    </w:pPr>
  </w:style>
  <w:style w:type="character" w:customStyle="1" w:styleId="FooterChar">
    <w:name w:val="Footer Char"/>
    <w:basedOn w:val="DefaultParagraphFont"/>
    <w:link w:val="Footer"/>
    <w:uiPriority w:val="99"/>
    <w:rsid w:val="00541E96"/>
    <w:rPr>
      <w:rFonts w:eastAsia="Times New Roman" w:cs="Times New Roman"/>
      <w:szCs w:val="24"/>
    </w:rPr>
  </w:style>
  <w:style w:type="paragraph" w:styleId="EndnoteText">
    <w:name w:val="endnote text"/>
    <w:basedOn w:val="Normal"/>
    <w:link w:val="EndnoteTextChar"/>
    <w:uiPriority w:val="99"/>
    <w:semiHidden/>
    <w:unhideWhenUsed/>
    <w:rsid w:val="00541E96"/>
    <w:rPr>
      <w:sz w:val="20"/>
      <w:szCs w:val="20"/>
    </w:rPr>
  </w:style>
  <w:style w:type="character" w:customStyle="1" w:styleId="EndnoteTextChar">
    <w:name w:val="Endnote Text Char"/>
    <w:basedOn w:val="DefaultParagraphFont"/>
    <w:link w:val="EndnoteText"/>
    <w:uiPriority w:val="99"/>
    <w:semiHidden/>
    <w:rsid w:val="00541E96"/>
    <w:rPr>
      <w:rFonts w:eastAsia="Times New Roman" w:cs="Times New Roman"/>
      <w:sz w:val="20"/>
      <w:szCs w:val="20"/>
    </w:rPr>
  </w:style>
  <w:style w:type="character" w:styleId="EndnoteReference">
    <w:name w:val="endnote reference"/>
    <w:basedOn w:val="DefaultParagraphFont"/>
    <w:uiPriority w:val="99"/>
    <w:semiHidden/>
    <w:unhideWhenUsed/>
    <w:rsid w:val="00541E96"/>
    <w:rPr>
      <w:vertAlign w:val="superscript"/>
    </w:rPr>
  </w:style>
  <w:style w:type="paragraph" w:styleId="Header">
    <w:name w:val="header"/>
    <w:basedOn w:val="Normal"/>
    <w:link w:val="HeaderChar"/>
    <w:uiPriority w:val="99"/>
    <w:unhideWhenUsed/>
    <w:rsid w:val="00541E96"/>
    <w:pPr>
      <w:tabs>
        <w:tab w:val="center" w:pos="4513"/>
        <w:tab w:val="right" w:pos="9026"/>
      </w:tabs>
    </w:pPr>
  </w:style>
  <w:style w:type="character" w:customStyle="1" w:styleId="HeaderChar">
    <w:name w:val="Header Char"/>
    <w:basedOn w:val="DefaultParagraphFont"/>
    <w:link w:val="Header"/>
    <w:uiPriority w:val="99"/>
    <w:rsid w:val="00541E96"/>
    <w:rPr>
      <w:rFonts w:eastAsia="Times New Roman" w:cs="Times New Roman"/>
      <w:szCs w:val="24"/>
    </w:rPr>
  </w:style>
  <w:style w:type="paragraph" w:styleId="ListParagraph">
    <w:name w:val="List Paragraph"/>
    <w:aliases w:val="1.1. Heading 2,List Paragraph 1"/>
    <w:basedOn w:val="Normal"/>
    <w:link w:val="ListParagraphChar"/>
    <w:uiPriority w:val="34"/>
    <w:qFormat/>
    <w:rsid w:val="00541E96"/>
    <w:pPr>
      <w:ind w:left="720"/>
      <w:contextualSpacing/>
    </w:pPr>
  </w:style>
  <w:style w:type="paragraph" w:styleId="NormalWeb">
    <w:name w:val="Normal (Web)"/>
    <w:basedOn w:val="Normal"/>
    <w:link w:val="NormalWebChar"/>
    <w:uiPriority w:val="99"/>
    <w:unhideWhenUsed/>
    <w:qFormat/>
    <w:rsid w:val="00541E96"/>
    <w:pPr>
      <w:spacing w:before="100" w:beforeAutospacing="1" w:after="100" w:afterAutospacing="1"/>
    </w:pPr>
    <w:rPr>
      <w:sz w:val="24"/>
    </w:rPr>
  </w:style>
  <w:style w:type="character" w:customStyle="1" w:styleId="ListParagraphChar">
    <w:name w:val="List Paragraph Char"/>
    <w:aliases w:val="1.1. Heading 2 Char,List Paragraph 1 Char"/>
    <w:link w:val="ListParagraph"/>
    <w:uiPriority w:val="34"/>
    <w:locked/>
    <w:rsid w:val="00541E96"/>
    <w:rPr>
      <w:rFonts w:eastAsia="Times New Roman" w:cs="Times New Roman"/>
      <w:szCs w:val="24"/>
    </w:rPr>
  </w:style>
  <w:style w:type="paragraph" w:styleId="BalloonText">
    <w:name w:val="Balloon Text"/>
    <w:basedOn w:val="Normal"/>
    <w:link w:val="BalloonTextChar"/>
    <w:uiPriority w:val="99"/>
    <w:semiHidden/>
    <w:unhideWhenUsed/>
    <w:rsid w:val="00541E96"/>
    <w:rPr>
      <w:rFonts w:ascii="Tahoma" w:hAnsi="Tahoma"/>
      <w:sz w:val="16"/>
      <w:szCs w:val="16"/>
    </w:rPr>
  </w:style>
  <w:style w:type="character" w:customStyle="1" w:styleId="BalloonTextChar">
    <w:name w:val="Balloon Text Char"/>
    <w:basedOn w:val="DefaultParagraphFont"/>
    <w:link w:val="BalloonText"/>
    <w:uiPriority w:val="99"/>
    <w:semiHidden/>
    <w:rsid w:val="00541E96"/>
    <w:rPr>
      <w:rFonts w:ascii="Tahoma" w:eastAsia="Times New Roman" w:hAnsi="Tahoma" w:cs="Times New Roman"/>
      <w:sz w:val="16"/>
      <w:szCs w:val="16"/>
    </w:rPr>
  </w:style>
  <w:style w:type="character" w:customStyle="1" w:styleId="markedcontent">
    <w:name w:val="markedcontent"/>
    <w:basedOn w:val="DefaultParagraphFont"/>
    <w:rsid w:val="00541E96"/>
  </w:style>
  <w:style w:type="paragraph" w:customStyle="1" w:styleId="Binhthng">
    <w:name w:val="Bình thường"/>
    <w:rsid w:val="00541E96"/>
    <w:pPr>
      <w:suppressAutoHyphens/>
      <w:autoSpaceDN w:val="0"/>
      <w:spacing w:before="0" w:after="0"/>
      <w:ind w:firstLine="0"/>
      <w:jc w:val="left"/>
      <w:textAlignment w:val="baseline"/>
    </w:pPr>
    <w:rPr>
      <w:rFonts w:eastAsia="MS Mincho" w:cs="Times New Roman"/>
      <w:sz w:val="24"/>
      <w:szCs w:val="24"/>
      <w:lang w:eastAsia="ja-JP"/>
    </w:rPr>
  </w:style>
  <w:style w:type="character" w:customStyle="1" w:styleId="Phngmcinhcuaoanvn">
    <w:name w:val="Phông mặc định của đoạn văn"/>
    <w:rsid w:val="00541E96"/>
  </w:style>
  <w:style w:type="paragraph" w:customStyle="1" w:styleId="Superscript6Point11pt">
    <w:name w:val="Superscript 6 Point + 11 pt"/>
    <w:aliases w:val="Fußnotenzeichen DISS,Footnote Ref in FtNote,BVI fnr,E FNZ,-E Fußnotenzeichen,Footnote#"/>
    <w:basedOn w:val="Normal"/>
    <w:uiPriority w:val="99"/>
    <w:rsid w:val="00541E96"/>
    <w:pPr>
      <w:spacing w:before="100" w:line="240" w:lineRule="exact"/>
    </w:pPr>
    <w:rPr>
      <w:rFonts w:ascii="Calibri" w:eastAsia="Calibri" w:hAnsi="Calibri"/>
      <w:sz w:val="22"/>
      <w:szCs w:val="22"/>
      <w:vertAlign w:val="superscript"/>
      <w:lang w:val="en-GB"/>
    </w:rPr>
  </w:style>
  <w:style w:type="character" w:customStyle="1" w:styleId="normal-h">
    <w:name w:val="normal-h"/>
    <w:rsid w:val="00541E96"/>
  </w:style>
  <w:style w:type="character" w:styleId="Hyperlink">
    <w:name w:val="Hyperlink"/>
    <w:basedOn w:val="DefaultParagraphFont"/>
    <w:uiPriority w:val="99"/>
    <w:semiHidden/>
    <w:unhideWhenUsed/>
    <w:rsid w:val="00541E96"/>
    <w:rPr>
      <w:color w:val="0000FF"/>
      <w:u w:val="single"/>
    </w:rPr>
  </w:style>
  <w:style w:type="paragraph" w:customStyle="1" w:styleId="BVIfnrCarCar">
    <w:name w:val="BVI fnr Car Car"/>
    <w:aliases w:val="BVI fnr Car,BVI fnr Car Car Car Car Char"/>
    <w:basedOn w:val="Normal"/>
    <w:uiPriority w:val="99"/>
    <w:rsid w:val="00541E96"/>
    <w:pPr>
      <w:spacing w:after="160" w:line="240" w:lineRule="exact"/>
    </w:pPr>
    <w:rPr>
      <w:sz w:val="20"/>
      <w:szCs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41E96"/>
    <w:pPr>
      <w:spacing w:before="120" w:after="160" w:line="240" w:lineRule="exact"/>
      <w:jc w:val="both"/>
    </w:pPr>
    <w:rPr>
      <w:rFonts w:eastAsia="Calibri"/>
      <w:sz w:val="20"/>
      <w:szCs w:val="20"/>
      <w:vertAlign w:val="superscript"/>
    </w:rPr>
  </w:style>
  <w:style w:type="character" w:customStyle="1" w:styleId="NormalWebChar">
    <w:name w:val="Normal (Web) Char"/>
    <w:link w:val="NormalWeb"/>
    <w:uiPriority w:val="99"/>
    <w:rsid w:val="00541E96"/>
    <w:rPr>
      <w:rFonts w:eastAsia="Times New Roman" w:cs="Times New Roman"/>
      <w:sz w:val="24"/>
      <w:szCs w:val="24"/>
    </w:rPr>
  </w:style>
  <w:style w:type="paragraph" w:styleId="Revision">
    <w:name w:val="Revision"/>
    <w:hidden/>
    <w:uiPriority w:val="99"/>
    <w:semiHidden/>
    <w:rsid w:val="00541E96"/>
    <w:pPr>
      <w:spacing w:before="0" w:after="0"/>
      <w:ind w:firstLine="0"/>
      <w:jc w:val="left"/>
    </w:pPr>
    <w:rPr>
      <w:rFonts w:eastAsia="Times New Roman" w:cs="Times New Roman"/>
      <w:szCs w:val="24"/>
    </w:rPr>
  </w:style>
  <w:style w:type="paragraph" w:customStyle="1" w:styleId="NECGFootnoteReference">
    <w:name w:val="(NECG) Footnote Reference"/>
    <w:aliases w:val="footnote ref,Footnote text + 13 pt,16 Poin,R"/>
    <w:basedOn w:val="Normal"/>
    <w:uiPriority w:val="99"/>
    <w:rsid w:val="00541E96"/>
    <w:pPr>
      <w:spacing w:before="60" w:after="160" w:line="240" w:lineRule="exact"/>
      <w:ind w:firstLine="720"/>
      <w:jc w:val="both"/>
    </w:pPr>
    <w:rPr>
      <w:rFonts w:eastAsiaTheme="minorHAnsi" w:cstheme="minorBidi"/>
      <w:szCs w:val="22"/>
      <w:vertAlign w:val="superscript"/>
    </w:rPr>
  </w:style>
  <w:style w:type="character" w:styleId="CommentReference">
    <w:name w:val="annotation reference"/>
    <w:basedOn w:val="DefaultParagraphFont"/>
    <w:uiPriority w:val="99"/>
    <w:semiHidden/>
    <w:unhideWhenUsed/>
    <w:rsid w:val="00F26A75"/>
    <w:rPr>
      <w:sz w:val="16"/>
      <w:szCs w:val="16"/>
    </w:rPr>
  </w:style>
  <w:style w:type="paragraph" w:styleId="CommentText">
    <w:name w:val="annotation text"/>
    <w:basedOn w:val="Normal"/>
    <w:link w:val="CommentTextChar"/>
    <w:uiPriority w:val="99"/>
    <w:semiHidden/>
    <w:unhideWhenUsed/>
    <w:rsid w:val="00F26A75"/>
    <w:rPr>
      <w:sz w:val="20"/>
      <w:szCs w:val="20"/>
    </w:rPr>
  </w:style>
  <w:style w:type="character" w:customStyle="1" w:styleId="CommentTextChar">
    <w:name w:val="Comment Text Char"/>
    <w:basedOn w:val="DefaultParagraphFont"/>
    <w:link w:val="CommentText"/>
    <w:uiPriority w:val="99"/>
    <w:semiHidden/>
    <w:rsid w:val="00F26A7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A75"/>
    <w:rPr>
      <w:b/>
      <w:bCs/>
    </w:rPr>
  </w:style>
  <w:style w:type="character" w:customStyle="1" w:styleId="CommentSubjectChar">
    <w:name w:val="Comment Subject Char"/>
    <w:basedOn w:val="CommentTextChar"/>
    <w:link w:val="CommentSubject"/>
    <w:uiPriority w:val="99"/>
    <w:semiHidden/>
    <w:rsid w:val="00F26A7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19037">
      <w:bodyDiv w:val="1"/>
      <w:marLeft w:val="0"/>
      <w:marRight w:val="0"/>
      <w:marTop w:val="0"/>
      <w:marBottom w:val="0"/>
      <w:divBdr>
        <w:top w:val="none" w:sz="0" w:space="0" w:color="auto"/>
        <w:left w:val="none" w:sz="0" w:space="0" w:color="auto"/>
        <w:bottom w:val="none" w:sz="0" w:space="0" w:color="auto"/>
        <w:right w:val="none" w:sz="0" w:space="0" w:color="auto"/>
      </w:divBdr>
    </w:div>
    <w:div w:id="641153164">
      <w:bodyDiv w:val="1"/>
      <w:marLeft w:val="0"/>
      <w:marRight w:val="0"/>
      <w:marTop w:val="0"/>
      <w:marBottom w:val="0"/>
      <w:divBdr>
        <w:top w:val="none" w:sz="0" w:space="0" w:color="auto"/>
        <w:left w:val="none" w:sz="0" w:space="0" w:color="auto"/>
        <w:bottom w:val="none" w:sz="0" w:space="0" w:color="auto"/>
        <w:right w:val="none" w:sz="0" w:space="0" w:color="auto"/>
      </w:divBdr>
    </w:div>
    <w:div w:id="1290822063">
      <w:bodyDiv w:val="1"/>
      <w:marLeft w:val="0"/>
      <w:marRight w:val="0"/>
      <w:marTop w:val="0"/>
      <w:marBottom w:val="0"/>
      <w:divBdr>
        <w:top w:val="none" w:sz="0" w:space="0" w:color="auto"/>
        <w:left w:val="none" w:sz="0" w:space="0" w:color="auto"/>
        <w:bottom w:val="none" w:sz="0" w:space="0" w:color="auto"/>
        <w:right w:val="none" w:sz="0" w:space="0" w:color="auto"/>
      </w:divBdr>
    </w:div>
    <w:div w:id="1346901363">
      <w:bodyDiv w:val="1"/>
      <w:marLeft w:val="0"/>
      <w:marRight w:val="0"/>
      <w:marTop w:val="0"/>
      <w:marBottom w:val="0"/>
      <w:divBdr>
        <w:top w:val="none" w:sz="0" w:space="0" w:color="auto"/>
        <w:left w:val="none" w:sz="0" w:space="0" w:color="auto"/>
        <w:bottom w:val="none" w:sz="0" w:space="0" w:color="auto"/>
        <w:right w:val="none" w:sz="0" w:space="0" w:color="auto"/>
      </w:divBdr>
    </w:div>
    <w:div w:id="1448349711">
      <w:bodyDiv w:val="1"/>
      <w:marLeft w:val="0"/>
      <w:marRight w:val="0"/>
      <w:marTop w:val="0"/>
      <w:marBottom w:val="0"/>
      <w:divBdr>
        <w:top w:val="none" w:sz="0" w:space="0" w:color="auto"/>
        <w:left w:val="none" w:sz="0" w:space="0" w:color="auto"/>
        <w:bottom w:val="none" w:sz="0" w:space="0" w:color="auto"/>
        <w:right w:val="none" w:sz="0" w:space="0" w:color="auto"/>
      </w:divBdr>
    </w:div>
    <w:div w:id="1455176925">
      <w:bodyDiv w:val="1"/>
      <w:marLeft w:val="0"/>
      <w:marRight w:val="0"/>
      <w:marTop w:val="0"/>
      <w:marBottom w:val="0"/>
      <w:divBdr>
        <w:top w:val="none" w:sz="0" w:space="0" w:color="auto"/>
        <w:left w:val="none" w:sz="0" w:space="0" w:color="auto"/>
        <w:bottom w:val="none" w:sz="0" w:space="0" w:color="auto"/>
        <w:right w:val="none" w:sz="0" w:space="0" w:color="auto"/>
      </w:divBdr>
    </w:div>
    <w:div w:id="1506096395">
      <w:bodyDiv w:val="1"/>
      <w:marLeft w:val="0"/>
      <w:marRight w:val="0"/>
      <w:marTop w:val="0"/>
      <w:marBottom w:val="0"/>
      <w:divBdr>
        <w:top w:val="none" w:sz="0" w:space="0" w:color="auto"/>
        <w:left w:val="none" w:sz="0" w:space="0" w:color="auto"/>
        <w:bottom w:val="none" w:sz="0" w:space="0" w:color="auto"/>
        <w:right w:val="none" w:sz="0" w:space="0" w:color="auto"/>
      </w:divBdr>
    </w:div>
    <w:div w:id="1527521158">
      <w:bodyDiv w:val="1"/>
      <w:marLeft w:val="0"/>
      <w:marRight w:val="0"/>
      <w:marTop w:val="0"/>
      <w:marBottom w:val="0"/>
      <w:divBdr>
        <w:top w:val="none" w:sz="0" w:space="0" w:color="auto"/>
        <w:left w:val="none" w:sz="0" w:space="0" w:color="auto"/>
        <w:bottom w:val="none" w:sz="0" w:space="0" w:color="auto"/>
        <w:right w:val="none" w:sz="0" w:space="0" w:color="auto"/>
      </w:divBdr>
    </w:div>
    <w:div w:id="1589801556">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54414955">
      <w:bodyDiv w:val="1"/>
      <w:marLeft w:val="0"/>
      <w:marRight w:val="0"/>
      <w:marTop w:val="0"/>
      <w:marBottom w:val="0"/>
      <w:divBdr>
        <w:top w:val="none" w:sz="0" w:space="0" w:color="auto"/>
        <w:left w:val="none" w:sz="0" w:space="0" w:color="auto"/>
        <w:bottom w:val="none" w:sz="0" w:space="0" w:color="auto"/>
        <w:right w:val="none" w:sz="0" w:space="0" w:color="auto"/>
      </w:divBdr>
    </w:div>
    <w:div w:id="1881671035">
      <w:bodyDiv w:val="1"/>
      <w:marLeft w:val="0"/>
      <w:marRight w:val="0"/>
      <w:marTop w:val="0"/>
      <w:marBottom w:val="0"/>
      <w:divBdr>
        <w:top w:val="none" w:sz="0" w:space="0" w:color="auto"/>
        <w:left w:val="none" w:sz="0" w:space="0" w:color="auto"/>
        <w:bottom w:val="none" w:sz="0" w:space="0" w:color="auto"/>
        <w:right w:val="none" w:sz="0" w:space="0" w:color="auto"/>
      </w:divBdr>
    </w:div>
    <w:div w:id="1933008401">
      <w:bodyDiv w:val="1"/>
      <w:marLeft w:val="0"/>
      <w:marRight w:val="0"/>
      <w:marTop w:val="0"/>
      <w:marBottom w:val="0"/>
      <w:divBdr>
        <w:top w:val="none" w:sz="0" w:space="0" w:color="auto"/>
        <w:left w:val="none" w:sz="0" w:space="0" w:color="auto"/>
        <w:bottom w:val="none" w:sz="0" w:space="0" w:color="auto"/>
        <w:right w:val="none" w:sz="0" w:space="0" w:color="auto"/>
      </w:divBdr>
    </w:div>
    <w:div w:id="21195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40538-025E-40D7-A001-8BEA7ACF9216}">
  <ds:schemaRefs>
    <ds:schemaRef ds:uri="http://schemas.openxmlformats.org/officeDocument/2006/bibliography"/>
  </ds:schemaRefs>
</ds:datastoreItem>
</file>

<file path=customXml/itemProps2.xml><?xml version="1.0" encoding="utf-8"?>
<ds:datastoreItem xmlns:ds="http://schemas.openxmlformats.org/officeDocument/2006/customXml" ds:itemID="{B5B0A02F-50C9-4009-A3A4-245305371724}"/>
</file>

<file path=customXml/itemProps3.xml><?xml version="1.0" encoding="utf-8"?>
<ds:datastoreItem xmlns:ds="http://schemas.openxmlformats.org/officeDocument/2006/customXml" ds:itemID="{9AB7EBF3-BE96-42D6-9657-05BB225E167D}"/>
</file>

<file path=customXml/itemProps4.xml><?xml version="1.0" encoding="utf-8"?>
<ds:datastoreItem xmlns:ds="http://schemas.openxmlformats.org/officeDocument/2006/customXml" ds:itemID="{8890FEA1-C43D-40B2-B0D7-A5E94FDB9523}"/>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 Cellular</dc:creator>
  <cp:keywords/>
  <dc:description/>
  <cp:lastModifiedBy>Nguyen Thuy Ha</cp:lastModifiedBy>
  <cp:revision>4</cp:revision>
  <cp:lastPrinted>2024-10-11T04:54:00Z</cp:lastPrinted>
  <dcterms:created xsi:type="dcterms:W3CDTF">2024-10-17T10:52:00Z</dcterms:created>
  <dcterms:modified xsi:type="dcterms:W3CDTF">2024-10-18T02:24:00Z</dcterms:modified>
</cp:coreProperties>
</file>